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342"/>
        <w:gridCol w:w="3201"/>
        <w:gridCol w:w="1473"/>
        <w:gridCol w:w="1408"/>
        <w:gridCol w:w="2127"/>
        <w:gridCol w:w="988"/>
        <w:gridCol w:w="1412"/>
        <w:gridCol w:w="1440"/>
      </w:tblGrid>
      <w:tr w:rsidR="00D55C4C" w:rsidRPr="00D55C4C" w14:paraId="69D8E30F" w14:textId="3E5424C3" w:rsidTr="00DE7FE4">
        <w:trPr>
          <w:trHeight w:val="6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EC8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942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 wyposażenia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C27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produktu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0F7E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kolor produktu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F39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Wymiary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4E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Wygląd produktu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BEF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9EB5" w14:textId="4C018366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Wartość netto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32E8C" w14:textId="6009D3E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D55C4C" w:rsidRPr="00D55C4C" w14:paraId="5C6637A9" w14:textId="23ED854E" w:rsidTr="00DE7FE4">
        <w:trPr>
          <w:trHeight w:val="3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B2F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1CA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Kuchnia błotna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883B" w14:textId="77777777" w:rsidR="00567475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Kuchnia błotna wyposażona w trwały pojemnik imitujący zlew, praktyczny blat i półkę oraz kołeczki do zawieszania narzędzi lub naczyń.           </w:t>
            </w:r>
          </w:p>
          <w:p w14:paraId="177EFC5B" w14:textId="6A10A650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konstrukcja - sosnowe deski drewniane o gr. 2 cm i 2,5 cm; impregnowane próżniowo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pojemnik - wykonany z wytrzymałego polimeru odpornego na warunki zewnętrzne •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kotwienie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- bezpośrednio w gruncie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EAE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sosna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5DEC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pole strefy bezpiecznej: 3,12</w:t>
            </w:r>
            <w:r w:rsidR="0056747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 w:rsidRPr="00567475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51D620A" w14:textId="14480227" w:rsidR="00B07E1F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</w:t>
            </w:r>
          </w:p>
          <w:p w14:paraId="147864F6" w14:textId="77655290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52 x 120 x 93 cm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E358" w14:textId="5591A582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88960" behindDoc="0" locked="0" layoutInCell="1" allowOverlap="1" wp14:anchorId="304449F6" wp14:editId="4EDED1A8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-1938020</wp:posOffset>
                  </wp:positionV>
                  <wp:extent cx="1143000" cy="1143000"/>
                  <wp:effectExtent l="0" t="0" r="0" b="0"/>
                  <wp:wrapNone/>
                  <wp:docPr id="12" name="Obraz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DDD493-F560-0A16-9E89-3D7D6437D9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1">
                            <a:extLst>
                              <a:ext uri="{FF2B5EF4-FFF2-40B4-BE49-F238E27FC236}">
                                <a16:creationId xmlns:a16="http://schemas.microsoft.com/office/drawing/2014/main" id="{66DDD493-F560-0A16-9E89-3D7D6437D9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86BA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6CA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FD00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D9C3E25" w14:textId="617BD24A" w:rsidTr="00DE7FE4">
        <w:trPr>
          <w:trHeight w:val="52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36E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BE1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Mobilny stolik wodny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828E" w14:textId="492AF2B6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Dwupoziomowe blaty na solidnym i stabilnym stelażu. W każdym z nich otwory na pojemniki, w których będzie gromadzić się woda lub przez nie przepływać. Górny blat wyposażony w baterię z kranem umożliwiającym przepompowanie wody z dolnego pojemnika. Stolik z jednej strony ma kółka, można go umieścić w dowolnym miejscu na dworze. Zestaw zawiera dwa lejki, 2 rurki do lejków, 2 kołyski, 3 figurki zwierząt, kubek, 2 metalowe sitka i 2 metalowe pokrywki.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4C8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0185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wym. całkowite  106 x 57,5 x 100 cm </w:t>
            </w:r>
          </w:p>
          <w:p w14:paraId="74A01CEF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</w:t>
            </w:r>
            <w:r w:rsidR="0056747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m.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akcesoriów 9-15,5 cm </w:t>
            </w:r>
          </w:p>
          <w:p w14:paraId="1C5C3002" w14:textId="22FD9093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gr. stelaża 0,5 mm - 2 cm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7E37" w14:textId="38B76F37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89984" behindDoc="0" locked="0" layoutInCell="1" allowOverlap="1" wp14:anchorId="63A50CDB" wp14:editId="43D02359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-2766060</wp:posOffset>
                  </wp:positionV>
                  <wp:extent cx="1066800" cy="1085850"/>
                  <wp:effectExtent l="0" t="0" r="0" b="0"/>
                  <wp:wrapNone/>
                  <wp:docPr id="14" name="Obraz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D58A93-929C-4D6D-3618-E76FFFEB59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 13">
                            <a:extLst>
                              <a:ext uri="{FF2B5EF4-FFF2-40B4-BE49-F238E27FC236}">
                                <a16:creationId xmlns:a16="http://schemas.microsoft.com/office/drawing/2014/main" id="{4ED58A93-929C-4D6D-3618-E76FFFEB59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6D62401" wp14:editId="6F5411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25" name="Prostokąt 23" descr="Dzwonki szkolne, cymbałki, 27 tonowe - smyk.com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07076-3181-490B-A7EA-D01E857D4D10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15ED0" id="Prostokąt 23" o:spid="_x0000_s1026" alt="Dzwonki szkolne, cymbałki, 27 tonowe - smyk.com" style="position:absolute;margin-left:0;margin-top:0;width:24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03018B3" wp14:editId="00A247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26" name="Prostokąt 22" descr="Dzwonki szkolne, cymbałki, 27 tonowe - smyk.com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11C62C-E573-4D2B-B0D8-329B4A4C2AA7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B93F7" id="Prostokąt 22" o:spid="_x0000_s1026" alt="Dzwonki szkolne, cymbałki, 27 tonowe - smyk.com" style="position:absolute;margin-left:0;margin-top:0;width:24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3058CD" wp14:editId="4EF354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4" name="Prostokąt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E2BF49-FB56-8562-9432-4F2ECE51A3B8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78BC80" id="Prostokąt 21" o:spid="_x0000_s1026" style="position:absolute;margin-left:0;margin-top:0;width:24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CB9F25" wp14:editId="1CAF75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5" name="Prostokąt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BD2FA6-4044-FA40-B998-DA6484F3A0F0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A851" id="Prostokąt 20" o:spid="_x0000_s1026" style="position:absolute;margin-left:0;margin-top:0;width:24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D46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634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F3A7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965CC3A" w14:textId="22B3FD45" w:rsidTr="00DE7FE4">
        <w:trPr>
          <w:trHeight w:val="43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00E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B57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Szklarnia na kółkach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FAC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Stelaż wykonany z drewna o gr. 18 mm i rury metalowej o śr. 24 mm oraz 12 mm. Płyta, na której są ustawiane doniczki wykonana ze sklejki o gr. 12 mm, zabezpieczonej odporną na wodę warstwą. Boczna półka zintegrowana z uchwytem. Półka wewnętrzna jest ruchoma, nakładana, na wys. 27 cm. W zestawie pokrowiec z tworzywa sztucznego, który można łatwo otworzyć i zamknąć za pomocą zamka błyskawicznego. Dzięki kółkom (wykonanym z pianki i tworzywa sztucznego) jest łatwa do przemieszczania.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9E9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7E1F" w14:textId="5F80BDD6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całości 120 x 58 x 115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wym. szklarni 84 x 58 x 67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wym. bocznej półki  24 x 52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wewn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półki 84,5 x 15,5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2EA0" w14:textId="6423E845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1008" behindDoc="0" locked="0" layoutInCell="1" allowOverlap="1" wp14:anchorId="4DEB1329" wp14:editId="637548A0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-2138045</wp:posOffset>
                  </wp:positionV>
                  <wp:extent cx="1066800" cy="1066800"/>
                  <wp:effectExtent l="0" t="0" r="0" b="0"/>
                  <wp:wrapNone/>
                  <wp:docPr id="16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15576-F43B-8372-EE9E-9020AAFE26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 15">
                            <a:extLst>
                              <a:ext uri="{FF2B5EF4-FFF2-40B4-BE49-F238E27FC236}">
                                <a16:creationId xmlns:a16="http://schemas.microsoft.com/office/drawing/2014/main" id="{87315576-F43B-8372-EE9E-9020AAFE26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6EE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E91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7FF7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1D0B8D3" w14:textId="43DFF89B" w:rsidTr="00DE7FE4">
        <w:trPr>
          <w:trHeight w:val="3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9E2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B97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małego kierowcy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399C" w14:textId="486655EC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Solidna, malowana proszkowo rama zapewnia maksymalną stabilność – uchwyty ze wzmocnioną nasadką i gumowymi wypustkami do solidnego trzymania. Długie, stabilne i odporne na warunki atmosferyczne plastikowe siedzisko odpowiednie dla różnych grup wiekowych. Mocna metalowa rama o średnicy 22 mm. Pedały zapobiegające poślizgowi stóp.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DE6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E3BF" w14:textId="7DF1BBD1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dł. 66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24,5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02A8" w14:textId="06BBC70B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2032" behindDoc="0" locked="0" layoutInCell="1" allowOverlap="1" wp14:anchorId="4E4AF16C" wp14:editId="79F11CA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-1947545</wp:posOffset>
                  </wp:positionV>
                  <wp:extent cx="857250" cy="857250"/>
                  <wp:effectExtent l="0" t="0" r="0" b="0"/>
                  <wp:wrapNone/>
                  <wp:docPr id="18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291BB4-39AC-C3CD-C9A2-435006820D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7">
                            <a:extLst>
                              <a:ext uri="{FF2B5EF4-FFF2-40B4-BE49-F238E27FC236}">
                                <a16:creationId xmlns:a16="http://schemas.microsoft.com/office/drawing/2014/main" id="{C1291BB4-39AC-C3CD-C9A2-435006820D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D2EE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BD8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128B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7FC8381" w14:textId="7E93456C" w:rsidTr="00DE7FE4">
        <w:trPr>
          <w:trHeight w:val="24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3DC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23C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biegowy malucha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5D2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Rowerek wyposażony w podwójne kółka zarówno z przodu, jak i z tyłu. Długie, stabilne i odporne na warunki atmosferyczne plastikowe siedzisko odpowiednie dla różnych grup wiekowych. Stelaż wykonany z metalu.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B7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4530" w14:textId="48A0E26B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dł. 54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 37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14EF" w14:textId="38C92246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3056" behindDoc="0" locked="0" layoutInCell="1" allowOverlap="1" wp14:anchorId="2C1C9ACC" wp14:editId="77EDE39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-1329055</wp:posOffset>
                  </wp:positionV>
                  <wp:extent cx="1085850" cy="1085850"/>
                  <wp:effectExtent l="0" t="0" r="0" b="0"/>
                  <wp:wrapNone/>
                  <wp:docPr id="20" name="Obraz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655111-2238-1809-E93E-9B718C3622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19">
                            <a:extLst>
                              <a:ext uri="{FF2B5EF4-FFF2-40B4-BE49-F238E27FC236}">
                                <a16:creationId xmlns:a16="http://schemas.microsoft.com/office/drawing/2014/main" id="{E1655111-2238-1809-E93E-9B718C3622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EE2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A25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B3DBD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CAD6930" w14:textId="5FDC7604" w:rsidTr="00DE7FE4">
        <w:trPr>
          <w:trHeight w:val="297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A9E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EC0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biegowy smyka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B35C5" w14:textId="78B4C24D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Wyposażony w 4 koła zapewniające stabilność. Za pomocą rowerka dziecko uczy się jechać</w:t>
            </w:r>
            <w:r w:rsidR="00DA735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 przodu odpychając się nogami i jednocześnie kierując ruchomą kierownicą. Metalowy stelaż.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7CE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04C1" w14:textId="07928A6D" w:rsidR="00D55C4C" w:rsidRPr="00D55C4C" w:rsidRDefault="00D55C4C" w:rsidP="00DE7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szer. kierownicy 32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 35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25,5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365B" w14:textId="04180B18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4080" behindDoc="0" locked="0" layoutInCell="1" allowOverlap="1" wp14:anchorId="606B406D" wp14:editId="5EC6F33C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-1724660</wp:posOffset>
                  </wp:positionV>
                  <wp:extent cx="1085850" cy="1085850"/>
                  <wp:effectExtent l="0" t="0" r="0" b="0"/>
                  <wp:wrapNone/>
                  <wp:docPr id="21" name="Obraz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5D8877-E289-975F-06D7-9058518667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0">
                            <a:extLst>
                              <a:ext uri="{FF2B5EF4-FFF2-40B4-BE49-F238E27FC236}">
                                <a16:creationId xmlns:a16="http://schemas.microsoft.com/office/drawing/2014/main" id="{A35D8877-E289-975F-06D7-9058518667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1D8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56B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8691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2049526" w14:textId="02D592CC" w:rsidTr="00DE7FE4">
        <w:trPr>
          <w:trHeight w:val="339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406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D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Lornetka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18DDB" w14:textId="0D7139D5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Lornetka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dachopryzmatyczna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kolorowymi soczewkami ze szkła optycznego BK7, szerokopasmowy obiektyw, okular z żywicy akrylowej. Metalowy tubus lornetki pokryty antypoślizgową, gumową skórą. Lornetka stabilnie utrzymuje się w dłoni. Zakończenie okularów gumowe, zawias łączący tubusy lornetki z tworzywa. • powiększenie 10x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kąt widzenia 5.8 °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45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CA67" w14:textId="3F1189D6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 soczewek  25 mm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śr. Okularu 13,2 mm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widzenia 96  m/1000 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waga 170 g.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AA5B" w14:textId="7094CBCC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5104" behindDoc="0" locked="0" layoutInCell="1" allowOverlap="1" wp14:anchorId="0D9377E8" wp14:editId="589934D2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-1609725</wp:posOffset>
                  </wp:positionV>
                  <wp:extent cx="1028700" cy="876300"/>
                  <wp:effectExtent l="0" t="0" r="0" b="0"/>
                  <wp:wrapNone/>
                  <wp:docPr id="22" name="Obraz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72727C-E2E4-AC6B-5EDB-71417F2DAF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az 21">
                            <a:extLst>
                              <a:ext uri="{FF2B5EF4-FFF2-40B4-BE49-F238E27FC236}">
                                <a16:creationId xmlns:a16="http://schemas.microsoft.com/office/drawing/2014/main" id="{FD72727C-E2E4-AC6B-5EDB-71417F2DAF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563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C701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D48FE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57BB0B0" w14:textId="39960A8C" w:rsidTr="00DE7FE4">
        <w:trPr>
          <w:trHeight w:val="26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D63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5FF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Tipi duże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3C7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Prosta konstrukcja umożliwia łatwe złożenie i przeniesienie namiotu w dowolne miejsce. Namiot  wodoodporny, wykonany z drewna i tkaniny bawełnianej o gramaturze 200 g. Ilość drewnianych drążków - 6 szt.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372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beżowy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2E9B" w14:textId="31BAF59C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270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325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B193" w14:textId="4C1C54BD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6128" behindDoc="0" locked="0" layoutInCell="1" allowOverlap="1" wp14:anchorId="6D6BBEBE" wp14:editId="39CB30A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-1635760</wp:posOffset>
                  </wp:positionV>
                  <wp:extent cx="1209675" cy="1209675"/>
                  <wp:effectExtent l="0" t="0" r="9525" b="9525"/>
                  <wp:wrapNone/>
                  <wp:docPr id="23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A2A8E5-74B8-983E-11A5-4976030010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Obraz 22">
                            <a:extLst>
                              <a:ext uri="{FF2B5EF4-FFF2-40B4-BE49-F238E27FC236}">
                                <a16:creationId xmlns:a16="http://schemas.microsoft.com/office/drawing/2014/main" id="{2CA2A8E5-74B8-983E-11A5-4976030010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0FE6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A693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F784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40A5B15" w14:textId="6E55DFFB" w:rsidTr="00DE7FE4">
        <w:trPr>
          <w:trHeight w:val="226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48D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34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Tipi małe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EDC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Prosta konstrukcja umożliwia łatwe złożenie i przeniesienie namiotu w dowolne miejsce. Namiot  wodoodporny, wykonany z drewna i tkaniny bawełnianej o gramaturze 200 g. Ilość drewnianych drążków - 6 szt.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88A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beżowy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D4B" w14:textId="171A325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 165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3C8F" w14:textId="5486414E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7152" behindDoc="0" locked="0" layoutInCell="1" allowOverlap="1" wp14:anchorId="59817974" wp14:editId="0D06C488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-1299845</wp:posOffset>
                  </wp:positionV>
                  <wp:extent cx="1195705" cy="1155065"/>
                  <wp:effectExtent l="0" t="0" r="4445" b="6985"/>
                  <wp:wrapNone/>
                  <wp:docPr id="24" name="Obraz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C1BE5A-B262-9432-DF02-99FC2665D0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az 23">
                            <a:extLst>
                              <a:ext uri="{FF2B5EF4-FFF2-40B4-BE49-F238E27FC236}">
                                <a16:creationId xmlns:a16="http://schemas.microsoft.com/office/drawing/2014/main" id="{13C1BE5A-B262-9432-DF02-99FC2665D0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1155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C9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0A78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E961E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47AADEA" w14:textId="6651F981" w:rsidTr="00DE7FE4">
        <w:trPr>
          <w:trHeight w:val="8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F93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87F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do piaskownicy, 45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84A" w14:textId="7059A4CF" w:rsidR="00D55C4C" w:rsidRPr="00D55C4C" w:rsidRDefault="00567475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56747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Zestaw zabawek do piasku składa się z 45 elementów, w tym: 3 wywrotki, 3 koparki, 8 foremek dużych w różnych kształtach (np. lokomotywa, drzewo, domek, wywrotka), 8 foremek małych w różnych kształtach (np. ośmiornica, krab, muszelka, rozgwiazda), 4 łopatki, 4 grabki, 6 wiaderek kwadratowych 2 l, 3 konewek, 1 zestaw stolik z zabawkami do piasku i wody 6 elementów (stolik składa się z trzech pojemników, do których można nasypać piasku i wlać wodę, w zestawie konewka, </w:t>
            </w:r>
            <w:r w:rsidRPr="0056747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foremka, łopatka, grabki oraz młynek)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0A1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D99A" w14:textId="77777777" w:rsidR="00CD7497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CD7497"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• wywrotka o wym. 38 cm x 23,5 cm x 20 cm </w:t>
            </w:r>
          </w:p>
          <w:p w14:paraId="17515C36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koparka dł. 24 cm  </w:t>
            </w:r>
          </w:p>
          <w:p w14:paraId="0B4E283D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foremka duża dł. 16,8 cm  </w:t>
            </w:r>
          </w:p>
          <w:p w14:paraId="1DE92A9C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foremka mała dł. 11 cm  </w:t>
            </w:r>
          </w:p>
          <w:p w14:paraId="4BF9D648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 łopatka dł. 25 cm  </w:t>
            </w:r>
          </w:p>
          <w:p w14:paraId="39C33E11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grabki dł.19 cm </w:t>
            </w:r>
          </w:p>
          <w:p w14:paraId="79B2E8EF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• wiaderko poj. 2 l </w:t>
            </w:r>
          </w:p>
          <w:p w14:paraId="72A494E9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konewka o poj. 0,5 l </w:t>
            </w:r>
          </w:p>
          <w:p w14:paraId="17B54DCE" w14:textId="5F9F058B" w:rsidR="00D55C4C" w:rsidRPr="00D55C4C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stolik wodny o wym. 59 x5 9 x 46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A0D1" w14:textId="72F3829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571D4FD9" wp14:editId="359156DB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-1931035</wp:posOffset>
                  </wp:positionV>
                  <wp:extent cx="1095375" cy="771525"/>
                  <wp:effectExtent l="0" t="0" r="9525" b="9525"/>
                  <wp:wrapNone/>
                  <wp:docPr id="25" name="Obraz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291A1-9273-79B7-6C43-22D18552F4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braz 24">
                            <a:extLst>
                              <a:ext uri="{FF2B5EF4-FFF2-40B4-BE49-F238E27FC236}">
                                <a16:creationId xmlns:a16="http://schemas.microsoft.com/office/drawing/2014/main" id="{31B291A1-9273-79B7-6C43-22D18552F4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89E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B54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DA66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73D6071" w14:textId="5F457D68" w:rsidTr="00DE7FE4">
        <w:trPr>
          <w:trHeight w:val="44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B03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0F6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małego ogrodnika 18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27E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zawiera 18 elementów: • taczka z gumowymi kółkami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2 konewki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grabie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szpadel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mały szpadel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6 doniczek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81B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172E" w14:textId="53916CA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taczka z gumowymi kółkami o wym. 32 x 37 x 24 cm + rączki o dł. 50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2 konewki o wym. 11 x 27 x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grabie o dł. 42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szpadel o dł.  54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mały szpadel o dł. 22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6 doniczek o wym. 9 x 9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277C" w14:textId="0EC29A9A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9200" behindDoc="0" locked="0" layoutInCell="1" allowOverlap="1" wp14:anchorId="1A8D2993" wp14:editId="0291FC86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-2053590</wp:posOffset>
                  </wp:positionV>
                  <wp:extent cx="1057275" cy="923925"/>
                  <wp:effectExtent l="0" t="0" r="9525" b="9525"/>
                  <wp:wrapNone/>
                  <wp:docPr id="26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42AB8B-121F-DE1C-8263-F5AEA656D2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az 25">
                            <a:extLst>
                              <a:ext uri="{FF2B5EF4-FFF2-40B4-BE49-F238E27FC236}">
                                <a16:creationId xmlns:a16="http://schemas.microsoft.com/office/drawing/2014/main" id="{ED42AB8B-121F-DE1C-8263-F5AEA656D2D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AFD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53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8DD6B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D1F8E23" w14:textId="0B831529" w:rsidTr="00DE7FE4">
        <w:trPr>
          <w:trHeight w:val="43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C52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B3BE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Duży zestaw do piasku BIO 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3C2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Duży zestaw 50 elementów do zabaw z piaskiem w stonowanych kolorach, wykonany w 100% z materiałów z recyklingu. • wiaderko 10 szt.</w:t>
            </w:r>
          </w:p>
          <w:p w14:paraId="00E0424B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 5 szt.</w:t>
            </w:r>
          </w:p>
          <w:p w14:paraId="365BEB79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 7 szt.</w:t>
            </w:r>
          </w:p>
          <w:p w14:paraId="7F654B9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grabki  7 szt.</w:t>
            </w:r>
          </w:p>
          <w:p w14:paraId="6C119B7F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z okrągłym dnem  4 szt.</w:t>
            </w:r>
          </w:p>
          <w:p w14:paraId="7A874773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konewka  4 szt.</w:t>
            </w:r>
          </w:p>
          <w:p w14:paraId="32CD11C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5 szt.</w:t>
            </w:r>
          </w:p>
          <w:p w14:paraId="70886CAB" w14:textId="002F8A50" w:rsidR="00D55C4C" w:rsidRPr="00D55C4C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foremki w różnych kształtach, 8 szt.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C47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E8E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wiaderko o śr. 16 cm i wys. 13 cm, </w:t>
            </w:r>
          </w:p>
          <w:p w14:paraId="42BFCAAF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o dł. 40 cm,</w:t>
            </w:r>
          </w:p>
          <w:p w14:paraId="52CF610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łopatka o dł. 24 cm, </w:t>
            </w:r>
          </w:p>
          <w:p w14:paraId="78CA585A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grabki o dł. 21 cm, </w:t>
            </w:r>
          </w:p>
          <w:p w14:paraId="05AC7CD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z okrągłym dnem o dł. 24 cm,</w:t>
            </w:r>
          </w:p>
          <w:p w14:paraId="453E1F9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konewka o wym. 16 x 18 cm,</w:t>
            </w:r>
          </w:p>
          <w:p w14:paraId="57281706" w14:textId="7B4EDBBD" w:rsidR="00D55C4C" w:rsidRPr="00D55C4C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o śr. 14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27AF" w14:textId="44B8788B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0224" behindDoc="0" locked="0" layoutInCell="1" allowOverlap="1" wp14:anchorId="3480BBE7" wp14:editId="6D2527C6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-1946910</wp:posOffset>
                  </wp:positionV>
                  <wp:extent cx="1085850" cy="1028700"/>
                  <wp:effectExtent l="0" t="0" r="0" b="0"/>
                  <wp:wrapNone/>
                  <wp:docPr id="28" name="Obraz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4F0253-1708-0179-C9D5-950D2AD0F3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Obraz 27">
                            <a:extLst>
                              <a:ext uri="{FF2B5EF4-FFF2-40B4-BE49-F238E27FC236}">
                                <a16:creationId xmlns:a16="http://schemas.microsoft.com/office/drawing/2014/main" id="{794F0253-1708-0179-C9D5-950D2AD0F3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2AA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5C5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F7DB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7327FC8" w14:textId="3916BBAF" w:rsidTr="00DE7FE4">
        <w:trPr>
          <w:trHeight w:val="140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CFD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95D7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do piasku BIO, 43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3FFB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Duży zestaw 43 elementów do zabaw z piaskiem w stonowanych kolorach, wykonany w 100% z materiałów z recyklingu. • wiaderko 5 szt.</w:t>
            </w:r>
          </w:p>
          <w:p w14:paraId="190C2AAC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sitko 5 szt.</w:t>
            </w:r>
          </w:p>
          <w:p w14:paraId="02CDBB97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łopatka 5 szt.</w:t>
            </w:r>
          </w:p>
          <w:p w14:paraId="29A23EB0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grabki 5 szt.</w:t>
            </w:r>
          </w:p>
          <w:p w14:paraId="504BAD92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foremka 8 szt. (różne kształty np. rybka, rozgwiazda, krab, statek)</w:t>
            </w:r>
          </w:p>
          <w:p w14:paraId="024E9D66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autko 8 szt.</w:t>
            </w:r>
          </w:p>
          <w:p w14:paraId="4FCA17D2" w14:textId="1CF8FFFD" w:rsidR="00D55C4C" w:rsidRPr="00D55C4C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kubeczki 7 szt.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AE68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AF5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wiaderko o wym. 13 x 9,5 cm</w:t>
            </w:r>
          </w:p>
          <w:p w14:paraId="3E85B2C3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o śr.14 cm</w:t>
            </w:r>
          </w:p>
          <w:p w14:paraId="2A27BCFB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o dł. 16 cm</w:t>
            </w:r>
          </w:p>
          <w:p w14:paraId="5189B05D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grabki o dł. 13,5 cm</w:t>
            </w:r>
          </w:p>
          <w:p w14:paraId="2A3FCF0E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foremka o wym. 8 x 6 x 3 cm, 8 x 8 x 3 cm, 9 x 6 x 3 cm</w:t>
            </w:r>
          </w:p>
          <w:p w14:paraId="6CF71BCF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autko o wym. 9 x 5 x 5 cm</w:t>
            </w:r>
          </w:p>
          <w:p w14:paraId="102F85EE" w14:textId="5EF2B83A" w:rsidR="00D55C4C" w:rsidRPr="00D55C4C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• kubeczki o wym. od 4 x 3 cm do 8 x 8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AD24" w14:textId="755782D9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lastRenderedPageBreak/>
              <w:drawing>
                <wp:anchor distT="0" distB="0" distL="114300" distR="114300" simplePos="0" relativeHeight="251701248" behindDoc="0" locked="0" layoutInCell="1" allowOverlap="1" wp14:anchorId="49B55C0B" wp14:editId="51DAC5E7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-1842135</wp:posOffset>
                  </wp:positionV>
                  <wp:extent cx="971550" cy="971550"/>
                  <wp:effectExtent l="0" t="0" r="0" b="0"/>
                  <wp:wrapNone/>
                  <wp:docPr id="29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D211C6-E430-093C-EC09-B49A7D0C50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Obraz 28">
                            <a:extLst>
                              <a:ext uri="{FF2B5EF4-FFF2-40B4-BE49-F238E27FC236}">
                                <a16:creationId xmlns:a16="http://schemas.microsoft.com/office/drawing/2014/main" id="{05D211C6-E430-093C-EC09-B49A7D0C50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1F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29E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AF91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3838A11" w14:textId="63A3FE37" w:rsidTr="00DE7FE4">
        <w:trPr>
          <w:trHeight w:val="451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38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F9D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Kuchnia z akcesoriami, 31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DCAD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zawiera 31 elementów: pojemnik z imitacją piekarnika, kuchenkę sterowaną “klikającymi” pokrętłami, zawieszkę z 4 akcesoriami kuchennymi (łyżki, cedzaki), dwa garnki z pokrywkami, serwis obiadowy ze sztućcami dla czterech osób. Poręczne wiaderko, w którym mieści się cały komplet naczyń. Całość  starannie wykończona i bezpieczna w użytkowaniu - naczynia dopuszczone do kontaktu z żywnością, można używać ich w kuchence mikrofalowej i myć w zmywarce.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E6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EBD2" w14:textId="1EE9C7BE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 od 9 do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zest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 28 x 25 x 42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C609" w14:textId="6D8F0FC9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2272" behindDoc="0" locked="0" layoutInCell="1" allowOverlap="1" wp14:anchorId="7D884ED3" wp14:editId="1B0B943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-1696720</wp:posOffset>
                  </wp:positionV>
                  <wp:extent cx="1162050" cy="1009650"/>
                  <wp:effectExtent l="0" t="0" r="0" b="0"/>
                  <wp:wrapNone/>
                  <wp:docPr id="30" name="Obraz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4ED934-7447-A461-6B41-9F231D6120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braz 29">
                            <a:extLst>
                              <a:ext uri="{FF2B5EF4-FFF2-40B4-BE49-F238E27FC236}">
                                <a16:creationId xmlns:a16="http://schemas.microsoft.com/office/drawing/2014/main" id="{F04ED934-7447-A461-6B41-9F231D6120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D98E4A4" wp14:editId="3D161E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42" name="Prostokąt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CF151B-D88D-AF78-2DF5-A782F967E28E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259B8" id="Prostokąt 8" o:spid="_x0000_s1026" style="position:absolute;margin-left:0;margin-top:0;width:24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0CB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240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C69A9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41439C9" w14:textId="654E3E87" w:rsidTr="00DE7FE4">
        <w:trPr>
          <w:trHeight w:val="296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A61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7F4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Tunel z siatki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2A2B" w14:textId="07792540" w:rsidR="00D55C4C" w:rsidRPr="00D55C4C" w:rsidRDefault="00CD7497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Tunel składający się z 4 paneli z siatki w różnych kolorach. Całość umieszczona na stelażu. Materiał stelażu - plastik, materiał siatki- poliester.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A52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10AB" w14:textId="5B666A24" w:rsidR="00D55C4C" w:rsidRPr="00D55C4C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po rozłożeniu 55x240x72(h)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71F9" w14:textId="4524DA2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3296" behindDoc="0" locked="0" layoutInCell="1" allowOverlap="1" wp14:anchorId="71450064" wp14:editId="599E3DE4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-1442720</wp:posOffset>
                  </wp:positionV>
                  <wp:extent cx="914400" cy="914400"/>
                  <wp:effectExtent l="0" t="0" r="0" b="0"/>
                  <wp:wrapNone/>
                  <wp:docPr id="31" name="Obraz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E0583A4-E8F5-6002-3151-81FFEE8834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Obraz 30">
                            <a:extLst>
                              <a:ext uri="{FF2B5EF4-FFF2-40B4-BE49-F238E27FC236}">
                                <a16:creationId xmlns:a16="http://schemas.microsoft.com/office/drawing/2014/main" id="{6E0583A4-E8F5-6002-3151-81FFEE8834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2F0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FE8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19B7C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02A1AC29" w14:textId="6F76A0BC" w:rsidTr="00DE7FE4">
        <w:trPr>
          <w:trHeight w:val="31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7D2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36A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Gra ogrodowa Domino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9DAE" w14:textId="0302C605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materiałowy: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Pr="00D55C4C">
              <w:rPr>
                <w:rFonts w:ascii="Cambria Math" w:eastAsia="Times New Roman" w:hAnsi="Cambria Math" w:cs="Cambria Math"/>
                <w:color w:val="000000"/>
                <w:kern w:val="0"/>
                <w:lang w:eastAsia="pl-PL"/>
                <w14:ligatures w14:val="none"/>
              </w:rPr>
              <w:t>⦁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Kostki domina wykonane z odpornego na warunki atmosferyczne polietylenu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wysokociśnieniowego (HDPE). Zapakowane w siatkowy woreczek pozwalający na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przechowywanie zestawu na zewnątrz.</w:t>
            </w:r>
            <w:r w:rsid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zestawie znajduje się 28 kości domino. Zgodność z normą EN 71.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DD1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Czarny, biały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ED76" w14:textId="06DAEFBF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całkowite:  65 x 139 x 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strefy bezpiecznej:  6,9 m2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987D" w14:textId="3E28F330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4320" behindDoc="0" locked="0" layoutInCell="1" allowOverlap="1" wp14:anchorId="7F2CF363" wp14:editId="26EDD4BB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-1439545</wp:posOffset>
                  </wp:positionV>
                  <wp:extent cx="1171575" cy="1171575"/>
                  <wp:effectExtent l="0" t="0" r="9525" b="9525"/>
                  <wp:wrapNone/>
                  <wp:docPr id="32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CAE689-FEE6-CD25-5F6B-910CA3FF1A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Obraz 31">
                            <a:extLst>
                              <a:ext uri="{FF2B5EF4-FFF2-40B4-BE49-F238E27FC236}">
                                <a16:creationId xmlns:a16="http://schemas.microsoft.com/office/drawing/2014/main" id="{85CAE689-FEE6-CD25-5F6B-910CA3FF1A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DE5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446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1517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D1265C2" w14:textId="0E9E53B7" w:rsidTr="00DE7FE4">
        <w:trPr>
          <w:trHeight w:val="28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4FF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F9D0" w14:textId="0FE71D41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Gra ogrodowa Kółko i krzyżyk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9DEC" w14:textId="1C735741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Opis materiałowy: </w:t>
            </w:r>
            <w:r w:rsidRPr="00D55C4C">
              <w:rPr>
                <w:rFonts w:ascii="Cambria Math" w:eastAsia="Times New Roman" w:hAnsi="Cambria Math" w:cs="Cambria Math"/>
                <w:color w:val="000000"/>
                <w:kern w:val="0"/>
                <w:lang w:eastAsia="pl-PL"/>
                <w14:ligatures w14:val="none"/>
              </w:rPr>
              <w:t>⦁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Gra wykonana z odpornego na warunki atmosferyczne polietylenu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wysokociśnieniowego (HDPE) oraz liny polipropylenowej 19mm. Zapakowane w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siatkowy woreczek pozwalający na przechowywanie zestawu na zewnątrz.</w:t>
            </w:r>
            <w:r w:rsid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Zgodność z normą EN 71.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15D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czarny, biały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A2CB" w14:textId="26BAA01F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całkowite:  100 x 100 x 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strefy bezpiecznej:  3,8m2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0D14" w14:textId="3B496802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5344" behindDoc="0" locked="0" layoutInCell="1" allowOverlap="1" wp14:anchorId="7A820EED" wp14:editId="35F5F22F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-1795145</wp:posOffset>
                  </wp:positionV>
                  <wp:extent cx="1076325" cy="1076325"/>
                  <wp:effectExtent l="0" t="0" r="9525" b="9525"/>
                  <wp:wrapNone/>
                  <wp:docPr id="33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18E487-302D-DBF6-A8CC-535530EDB2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raz 32">
                            <a:extLst>
                              <a:ext uri="{FF2B5EF4-FFF2-40B4-BE49-F238E27FC236}">
                                <a16:creationId xmlns:a16="http://schemas.microsoft.com/office/drawing/2014/main" id="{8718E487-302D-DBF6-A8CC-535530EDB2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8F1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ECA8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E4A0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6C2940B" w14:textId="386AD160" w:rsidTr="00DE7FE4">
        <w:trPr>
          <w:trHeight w:val="282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A0EA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F7E5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Krokodyl na biegunach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B93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Krokodyl - huśtawka pozwalający na zabawę 1, 2 lub nawet 3 maluchom. Wyposażony w wygodne uchwyty i siedziska. Materiał: tworzywo sztuczne.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9FE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zielony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68B" w14:textId="0EB2A9A8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105 x 43 x 36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maksymalne obciążenie  50 kg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A080" w14:textId="7232D553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6368" behindDoc="0" locked="0" layoutInCell="1" allowOverlap="1" wp14:anchorId="6A83A4F0" wp14:editId="4E41908E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-1779270</wp:posOffset>
                  </wp:positionV>
                  <wp:extent cx="1190625" cy="1190625"/>
                  <wp:effectExtent l="0" t="0" r="9525" b="9525"/>
                  <wp:wrapNone/>
                  <wp:docPr id="34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F350B2-8F12-25C6-2A48-99DAE3EEBA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33">
                            <a:extLst>
                              <a:ext uri="{FF2B5EF4-FFF2-40B4-BE49-F238E27FC236}">
                                <a16:creationId xmlns:a16="http://schemas.microsoft.com/office/drawing/2014/main" id="{B5F350B2-8F12-25C6-2A48-99DAE3EEBA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3C9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805C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19D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60763DA" w14:textId="13BEBE93" w:rsidTr="00DE7FE4">
        <w:trPr>
          <w:trHeight w:val="254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481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8207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Koń na biegunach 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263A" w14:textId="3BB06238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Bujak posiada wygodne siedzisko oraz łatwe do trzymania uchwyty.</w:t>
            </w:r>
            <w:r w:rsidR="00DA735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Bujak zrobiony z mocnego materiału, który jest łatwy w czyszczeniu. Materiał: tworzywo sztuczne. Zabawka nie wymaga montażu.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572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różowy 1 szt., niebieski 1 szt.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974A" w14:textId="45A782F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 86 x 29 x 43 cm • maksymalne obciążenie 23 kg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DD55" w14:textId="74C4CFE5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7392" behindDoc="0" locked="0" layoutInCell="1" allowOverlap="1" wp14:anchorId="575B7B5B" wp14:editId="147E6C35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-1518285</wp:posOffset>
                  </wp:positionV>
                  <wp:extent cx="1085850" cy="923925"/>
                  <wp:effectExtent l="0" t="0" r="0" b="9525"/>
                  <wp:wrapNone/>
                  <wp:docPr id="35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5E7B38-C8DD-24C5-1469-81023170AA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Obraz 34">
                            <a:extLst>
                              <a:ext uri="{FF2B5EF4-FFF2-40B4-BE49-F238E27FC236}">
                                <a16:creationId xmlns:a16="http://schemas.microsoft.com/office/drawing/2014/main" id="{FA5E7B38-C8DD-24C5-1469-81023170AA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CBA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A2D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1B7E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84C0012" w14:textId="321858EE" w:rsidTr="00DE7FE4">
        <w:trPr>
          <w:trHeight w:val="269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8506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276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Skrzynia z pokrywą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FF37F8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Skrzynia ogrodowa do przechowywania zabawek. Wykonana z tworzywa sztucznego o fakturze przypominającej deski, łatwa w utrzymaniu i odporna na warunki atmosferyczne.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07D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czarny/ grafitowy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F941" w14:textId="009DCAF4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78 x 44 x 55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poj. 190 l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2241" w14:textId="23AD8BB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8416" behindDoc="0" locked="0" layoutInCell="1" allowOverlap="1" wp14:anchorId="6B9828AC" wp14:editId="506A2E48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-1445260</wp:posOffset>
                  </wp:positionV>
                  <wp:extent cx="904875" cy="781050"/>
                  <wp:effectExtent l="0" t="0" r="9525" b="0"/>
                  <wp:wrapNone/>
                  <wp:docPr id="36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4A31C-55BD-46C3-4452-D7BA8F6328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Obraz 35">
                            <a:extLst>
                              <a:ext uri="{FF2B5EF4-FFF2-40B4-BE49-F238E27FC236}">
                                <a16:creationId xmlns:a16="http://schemas.microsoft.com/office/drawing/2014/main" id="{2CE4A31C-55BD-46C3-4452-D7BA8F63287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0A5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15F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877A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FAF84A4" w14:textId="24B32FAA" w:rsidTr="00D55C4C">
        <w:trPr>
          <w:trHeight w:val="645"/>
        </w:trPr>
        <w:tc>
          <w:tcPr>
            <w:tcW w:w="11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BB93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RAZEM: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29A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8591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9E0B291" w14:textId="77777777" w:rsidR="00A66F33" w:rsidRDefault="00A66F33"/>
    <w:sectPr w:rsidR="00A66F33" w:rsidSect="00DE7FE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38" w:h="11906" w:orient="landscape"/>
      <w:pgMar w:top="1440" w:right="1077" w:bottom="1134" w:left="107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7A499" w14:textId="77777777" w:rsidR="00AA21B6" w:rsidRDefault="00AA21B6" w:rsidP="00D55C4C">
      <w:pPr>
        <w:spacing w:after="0" w:line="240" w:lineRule="auto"/>
      </w:pPr>
      <w:r>
        <w:separator/>
      </w:r>
    </w:p>
  </w:endnote>
  <w:endnote w:type="continuationSeparator" w:id="0">
    <w:p w14:paraId="311E0DE5" w14:textId="77777777" w:rsidR="00AA21B6" w:rsidRDefault="00AA21B6" w:rsidP="00D5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8D4FA" w14:textId="77777777" w:rsidR="002B6C89" w:rsidRDefault="002B6C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EBAB7" w14:textId="77777777" w:rsidR="002B6C89" w:rsidRDefault="002B6C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FB169" w14:textId="77777777" w:rsidR="002B6C89" w:rsidRDefault="002B6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734A9" w14:textId="77777777" w:rsidR="00AA21B6" w:rsidRDefault="00AA21B6" w:rsidP="00D55C4C">
      <w:pPr>
        <w:spacing w:after="0" w:line="240" w:lineRule="auto"/>
      </w:pPr>
      <w:r>
        <w:separator/>
      </w:r>
    </w:p>
  </w:footnote>
  <w:footnote w:type="continuationSeparator" w:id="0">
    <w:p w14:paraId="2CCBBD80" w14:textId="77777777" w:rsidR="00AA21B6" w:rsidRDefault="00AA21B6" w:rsidP="00D5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0925" w14:textId="77777777" w:rsidR="002B6C89" w:rsidRDefault="002B6C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36008" w14:textId="77777777" w:rsidR="00D55C4C" w:rsidRDefault="00D55C4C" w:rsidP="00D55C4C">
    <w:pPr>
      <w:pStyle w:val="Nagwek"/>
      <w:rPr>
        <w:rFonts w:ascii="Times New Roman" w:hAnsi="Times New Roman" w:cs="Times New Roman"/>
      </w:rPr>
    </w:pPr>
  </w:p>
  <w:p w14:paraId="25DFB3DA" w14:textId="77777777" w:rsidR="00D55C4C" w:rsidRPr="00D55C4C" w:rsidRDefault="00D55C4C" w:rsidP="00D55C4C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F573" w14:textId="77777777" w:rsidR="00B07E1F" w:rsidRDefault="00B07E1F" w:rsidP="00B07E1F">
    <w:pPr>
      <w:pStyle w:val="Nagwek"/>
      <w:jc w:val="right"/>
      <w:rPr>
        <w:rFonts w:ascii="Times New Roman" w:hAnsi="Times New Roman" w:cs="Times New Roman"/>
      </w:rPr>
    </w:pPr>
    <w:r w:rsidRPr="00D55C4C">
      <w:rPr>
        <w:rFonts w:ascii="Times New Roman" w:hAnsi="Times New Roman" w:cs="Times New Roman"/>
      </w:rPr>
      <w:t>Załącznik do SWZ nr 1A</w:t>
    </w:r>
  </w:p>
  <w:p w14:paraId="64EB33B0" w14:textId="77777777" w:rsidR="00B07E1F" w:rsidRDefault="00B07E1F" w:rsidP="00B07E1F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IR.271.5.4.2025</w:t>
    </w:r>
  </w:p>
  <w:p w14:paraId="2E2ACAF8" w14:textId="77777777" w:rsidR="00B07E1F" w:rsidRPr="00D55C4C" w:rsidRDefault="00B07E1F" w:rsidP="00B07E1F">
    <w:pPr>
      <w:pStyle w:val="Nagwek"/>
      <w:jc w:val="center"/>
      <w:rPr>
        <w:rFonts w:ascii="Times New Roman" w:hAnsi="Times New Roman" w:cs="Times New Roman"/>
        <w:b/>
        <w:bCs/>
      </w:rPr>
    </w:pPr>
    <w:r w:rsidRPr="00D55C4C">
      <w:rPr>
        <w:rFonts w:ascii="Times New Roman" w:hAnsi="Times New Roman" w:cs="Times New Roman"/>
        <w:b/>
        <w:bCs/>
      </w:rPr>
      <w:t xml:space="preserve">OPIS PRZEDMIOTU ZAMÓWIENIA </w:t>
    </w:r>
  </w:p>
  <w:p w14:paraId="3AB95261" w14:textId="77777777" w:rsidR="00B07E1F" w:rsidRDefault="00B07E1F" w:rsidP="00B07E1F">
    <w:pPr>
      <w:jc w:val="center"/>
      <w:rPr>
        <w:rFonts w:ascii="Times New Roman" w:hAnsi="Times New Roman" w:cs="Times New Roman"/>
        <w:b/>
        <w:bCs/>
      </w:rPr>
    </w:pPr>
    <w:r w:rsidRPr="00D55C4C">
      <w:rPr>
        <w:rFonts w:ascii="Times New Roman" w:hAnsi="Times New Roman" w:cs="Times New Roman"/>
        <w:b/>
        <w:bCs/>
      </w:rPr>
      <w:t>Część nr 2: Elementy ruchome placu zabaw</w:t>
    </w:r>
  </w:p>
  <w:p w14:paraId="7F82E455" w14:textId="77777777" w:rsidR="00DE7FE4" w:rsidRDefault="00DE7FE4" w:rsidP="00B07E1F">
    <w:pPr>
      <w:jc w:val="center"/>
      <w:rPr>
        <w:rFonts w:ascii="Times New Roman" w:hAnsi="Times New Roman" w:cs="Times New Roman"/>
        <w:b/>
        <w:bCs/>
      </w:rPr>
    </w:pPr>
  </w:p>
  <w:p w14:paraId="4AA3A6FE" w14:textId="60C0EC5F" w:rsidR="00DE7FE4" w:rsidRPr="00DE7FE4" w:rsidRDefault="00DE7FE4" w:rsidP="00DE7FE4">
    <w:pPr>
      <w:spacing w:line="360" w:lineRule="auto"/>
      <w:jc w:val="both"/>
      <w:rPr>
        <w:rFonts w:ascii="Times New Roman" w:hAnsi="Times New Roman" w:cs="Times New Roman"/>
      </w:rPr>
    </w:pPr>
    <w:r w:rsidRPr="00EC7A7E">
      <w:rPr>
        <w:rFonts w:ascii="Times New Roman" w:hAnsi="Times New Roman" w:cs="Times New Roman"/>
      </w:rPr>
      <w:t xml:space="preserve">Podane przez Zamawiającego wymiary poszczególnych elementów są wymiarami nominalnymi, pożądanymi. </w:t>
    </w:r>
    <w:r>
      <w:rPr>
        <w:rFonts w:ascii="Times New Roman" w:hAnsi="Times New Roman" w:cs="Times New Roman"/>
      </w:rPr>
      <w:t>W</w:t>
    </w:r>
    <w:r w:rsidRPr="00EC7A7E">
      <w:rPr>
        <w:rFonts w:ascii="Times New Roman" w:hAnsi="Times New Roman" w:cs="Times New Roman"/>
      </w:rPr>
      <w:t xml:space="preserve">ymiary rzeczywiste mogą odbiegać od nominalnych. Zamawiający przyjmuje współczynnik tolerancji w podanych wymiarach (+ -) </w:t>
    </w:r>
    <w:r w:rsidR="0022109E">
      <w:rPr>
        <w:rFonts w:ascii="Times New Roman" w:hAnsi="Times New Roman" w:cs="Times New Roman"/>
      </w:rPr>
      <w:t>1</w:t>
    </w:r>
    <w:r w:rsidR="002B6C89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%.</w:t>
    </w:r>
  </w:p>
  <w:p w14:paraId="6A48F2FE" w14:textId="77777777" w:rsidR="00B07E1F" w:rsidRDefault="00B07E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4C"/>
    <w:rsid w:val="00046EB3"/>
    <w:rsid w:val="0022109E"/>
    <w:rsid w:val="002B6C89"/>
    <w:rsid w:val="003114CB"/>
    <w:rsid w:val="00567475"/>
    <w:rsid w:val="005D1F9B"/>
    <w:rsid w:val="009A4011"/>
    <w:rsid w:val="00A66F33"/>
    <w:rsid w:val="00AA21B6"/>
    <w:rsid w:val="00B07E1F"/>
    <w:rsid w:val="00BD1605"/>
    <w:rsid w:val="00CB7944"/>
    <w:rsid w:val="00CD7497"/>
    <w:rsid w:val="00D55C4C"/>
    <w:rsid w:val="00DA7358"/>
    <w:rsid w:val="00DC3274"/>
    <w:rsid w:val="00D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EA0A"/>
  <w15:chartTrackingRefBased/>
  <w15:docId w15:val="{2F04CEE0-404D-461E-913A-D5C61CE1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5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5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C4C"/>
  </w:style>
  <w:style w:type="paragraph" w:styleId="Stopka">
    <w:name w:val="footer"/>
    <w:basedOn w:val="Normalny"/>
    <w:link w:val="StopkaZnak"/>
    <w:uiPriority w:val="99"/>
    <w:unhideWhenUsed/>
    <w:rsid w:val="00D5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</dc:creator>
  <cp:keywords/>
  <dc:description/>
  <cp:lastModifiedBy>Agnieszka Chyła</cp:lastModifiedBy>
  <cp:revision>7</cp:revision>
  <dcterms:created xsi:type="dcterms:W3CDTF">2025-05-06T10:35:00Z</dcterms:created>
  <dcterms:modified xsi:type="dcterms:W3CDTF">2025-05-06T10:42:00Z</dcterms:modified>
</cp:coreProperties>
</file>