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7EE4" w14:textId="5A3C65E3" w:rsidR="00296501" w:rsidRDefault="00296501" w:rsidP="00296501">
      <w:pPr>
        <w:jc w:val="right"/>
        <w:rPr>
          <w:rFonts w:ascii="Times New Roman" w:hAnsi="Times New Roman" w:cs="Times New Roman"/>
          <w:b/>
          <w:bCs/>
        </w:rPr>
      </w:pPr>
      <w:r>
        <w:rPr>
          <w:rFonts w:ascii="Times New Roman" w:hAnsi="Times New Roman" w:cs="Times New Roman"/>
          <w:b/>
          <w:bCs/>
        </w:rPr>
        <w:t>Załącznik nr 1 do SWZ</w:t>
      </w:r>
    </w:p>
    <w:p w14:paraId="01377A42" w14:textId="77777777" w:rsidR="00296501" w:rsidRDefault="00296501" w:rsidP="00987ED7">
      <w:pPr>
        <w:rPr>
          <w:rFonts w:ascii="Times New Roman" w:hAnsi="Times New Roman" w:cs="Times New Roman"/>
          <w:b/>
          <w:bCs/>
        </w:rPr>
      </w:pPr>
    </w:p>
    <w:p w14:paraId="3F7FBE1D" w14:textId="08ECD86D" w:rsidR="00987ED7" w:rsidRDefault="00987ED7" w:rsidP="00F35E41">
      <w:pPr>
        <w:jc w:val="both"/>
        <w:rPr>
          <w:rFonts w:ascii="Times New Roman" w:hAnsi="Times New Roman" w:cs="Times New Roman"/>
          <w:b/>
          <w:bCs/>
        </w:rPr>
      </w:pPr>
      <w:r w:rsidRPr="00DA4C06">
        <w:rPr>
          <w:rFonts w:ascii="Times New Roman" w:hAnsi="Times New Roman" w:cs="Times New Roman"/>
          <w:b/>
          <w:bCs/>
        </w:rPr>
        <w:t xml:space="preserve"> Opis przedmiotu zamówienia:</w:t>
      </w:r>
    </w:p>
    <w:p w14:paraId="3A0DCA5C" w14:textId="77777777" w:rsidR="00565A7B" w:rsidRPr="00393EE9" w:rsidRDefault="00565A7B" w:rsidP="00393EE9">
      <w:pPr>
        <w:spacing w:after="0" w:line="360" w:lineRule="auto"/>
        <w:jc w:val="both"/>
        <w:rPr>
          <w:rFonts w:ascii="Times New Roman" w:hAnsi="Times New Roman" w:cs="Times New Roman"/>
          <w:b/>
          <w:bCs/>
        </w:rPr>
      </w:pPr>
    </w:p>
    <w:p w14:paraId="01BDF323" w14:textId="4A3DA7EA" w:rsidR="004E4CFB" w:rsidRPr="00182D58" w:rsidRDefault="00E074DF" w:rsidP="00393EE9">
      <w:pPr>
        <w:spacing w:after="0" w:line="360" w:lineRule="auto"/>
        <w:rPr>
          <w:rFonts w:ascii="Times New Roman" w:hAnsi="Times New Roman" w:cs="Times New Roman"/>
          <w:u w:val="single"/>
        </w:rPr>
      </w:pPr>
      <w:r w:rsidRPr="00182D58">
        <w:rPr>
          <w:rFonts w:ascii="Times New Roman" w:hAnsi="Times New Roman" w:cs="Times New Roman"/>
          <w:u w:val="single"/>
        </w:rPr>
        <w:t>1.</w:t>
      </w:r>
      <w:r w:rsidR="00FB4893" w:rsidRPr="00182D58">
        <w:rPr>
          <w:rFonts w:ascii="Times New Roman" w:hAnsi="Times New Roman" w:cs="Times New Roman"/>
          <w:u w:val="single"/>
        </w:rPr>
        <w:t xml:space="preserve"> </w:t>
      </w:r>
      <w:r w:rsidR="004E4CFB" w:rsidRPr="00182D58">
        <w:rPr>
          <w:rFonts w:ascii="Times New Roman" w:hAnsi="Times New Roman" w:cs="Times New Roman"/>
          <w:u w:val="single"/>
        </w:rPr>
        <w:t xml:space="preserve"> Ilościowy zakres usługi i termin wykonania.</w:t>
      </w:r>
    </w:p>
    <w:p w14:paraId="4A16D563" w14:textId="556AB071" w:rsidR="009C398B" w:rsidRPr="00393EE9" w:rsidRDefault="00987ED7" w:rsidP="00393EE9">
      <w:pPr>
        <w:spacing w:after="0" w:line="360" w:lineRule="auto"/>
        <w:jc w:val="both"/>
        <w:rPr>
          <w:rFonts w:ascii="Times New Roman" w:hAnsi="Times New Roman" w:cs="Times New Roman"/>
        </w:rPr>
      </w:pPr>
      <w:r w:rsidRPr="00393EE9">
        <w:rPr>
          <w:rFonts w:ascii="Times New Roman" w:hAnsi="Times New Roman" w:cs="Times New Roman"/>
        </w:rPr>
        <w:t>Przedmiot</w:t>
      </w:r>
      <w:r w:rsidR="0007182A" w:rsidRPr="00393EE9">
        <w:rPr>
          <w:rFonts w:ascii="Times New Roman" w:hAnsi="Times New Roman" w:cs="Times New Roman"/>
        </w:rPr>
        <w:t>em</w:t>
      </w:r>
      <w:r w:rsidRPr="00393EE9">
        <w:rPr>
          <w:rFonts w:ascii="Times New Roman" w:hAnsi="Times New Roman" w:cs="Times New Roman"/>
        </w:rPr>
        <w:t xml:space="preserve"> zamówienia </w:t>
      </w:r>
      <w:r w:rsidR="00994A27" w:rsidRPr="00393EE9">
        <w:rPr>
          <w:rFonts w:ascii="Times New Roman" w:hAnsi="Times New Roman" w:cs="Times New Roman"/>
        </w:rPr>
        <w:t>jest</w:t>
      </w:r>
      <w:r w:rsidR="0007182A" w:rsidRPr="00393EE9">
        <w:rPr>
          <w:rFonts w:ascii="Times New Roman" w:hAnsi="Times New Roman" w:cs="Times New Roman"/>
        </w:rPr>
        <w:t xml:space="preserve"> odbiór</w:t>
      </w:r>
      <w:r w:rsidRPr="00393EE9">
        <w:rPr>
          <w:rFonts w:ascii="Times New Roman" w:hAnsi="Times New Roman" w:cs="Times New Roman"/>
        </w:rPr>
        <w:t xml:space="preserve"> i zagospodarowani</w:t>
      </w:r>
      <w:r w:rsidR="0007182A" w:rsidRPr="00393EE9">
        <w:rPr>
          <w:rFonts w:ascii="Times New Roman" w:hAnsi="Times New Roman" w:cs="Times New Roman"/>
        </w:rPr>
        <w:t>e</w:t>
      </w:r>
      <w:r w:rsidRPr="00393EE9">
        <w:rPr>
          <w:rFonts w:ascii="Times New Roman" w:hAnsi="Times New Roman" w:cs="Times New Roman"/>
        </w:rPr>
        <w:t xml:space="preserve"> odpadów komunalnych od właścicieli nieruchomości</w:t>
      </w:r>
      <w:r w:rsidR="00994A27" w:rsidRPr="00393EE9">
        <w:rPr>
          <w:rFonts w:ascii="Times New Roman" w:hAnsi="Times New Roman" w:cs="Times New Roman"/>
        </w:rPr>
        <w:t>, na których</w:t>
      </w:r>
      <w:r w:rsidRPr="00393EE9">
        <w:rPr>
          <w:rFonts w:ascii="Times New Roman" w:hAnsi="Times New Roman" w:cs="Times New Roman"/>
        </w:rPr>
        <w:t xml:space="preserve"> zamieszk</w:t>
      </w:r>
      <w:r w:rsidR="00994A27" w:rsidRPr="00393EE9">
        <w:rPr>
          <w:rFonts w:ascii="Times New Roman" w:hAnsi="Times New Roman" w:cs="Times New Roman"/>
        </w:rPr>
        <w:t xml:space="preserve">ują </w:t>
      </w:r>
      <w:r w:rsidR="0007182A" w:rsidRPr="00393EE9">
        <w:rPr>
          <w:rFonts w:ascii="Times New Roman" w:hAnsi="Times New Roman" w:cs="Times New Roman"/>
        </w:rPr>
        <w:t>mieszkańcy</w:t>
      </w:r>
      <w:r w:rsidR="0093446F" w:rsidRPr="00393EE9">
        <w:rPr>
          <w:rFonts w:ascii="Times New Roman" w:hAnsi="Times New Roman" w:cs="Times New Roman"/>
        </w:rPr>
        <w:t xml:space="preserve"> oraz właściciele </w:t>
      </w:r>
      <w:bookmarkStart w:id="0" w:name="_Hlk116627098"/>
      <w:r w:rsidR="0093446F" w:rsidRPr="00393EE9">
        <w:rPr>
          <w:rFonts w:ascii="Times New Roman" w:hAnsi="Times New Roman" w:cs="Times New Roman"/>
        </w:rPr>
        <w:t>nieruchomości, na któr</w:t>
      </w:r>
      <w:r w:rsidR="00D5655C" w:rsidRPr="00393EE9">
        <w:rPr>
          <w:rFonts w:ascii="Times New Roman" w:hAnsi="Times New Roman" w:cs="Times New Roman"/>
        </w:rPr>
        <w:t>ych</w:t>
      </w:r>
      <w:r w:rsidR="0093446F" w:rsidRPr="00393EE9">
        <w:rPr>
          <w:rFonts w:ascii="Times New Roman" w:hAnsi="Times New Roman" w:cs="Times New Roman"/>
        </w:rPr>
        <w:t xml:space="preserve"> nie zamieszkują mieszkańcy, a powstają odpady komunalne (domki letniskowe wykorzystywane jedynie przez część roku)</w:t>
      </w:r>
      <w:bookmarkEnd w:id="0"/>
      <w:r w:rsidR="0007182A" w:rsidRPr="00393EE9">
        <w:rPr>
          <w:rFonts w:ascii="Times New Roman" w:hAnsi="Times New Roman" w:cs="Times New Roman"/>
        </w:rPr>
        <w:t xml:space="preserve">, położonych na </w:t>
      </w:r>
      <w:r w:rsidRPr="00393EE9">
        <w:rPr>
          <w:rFonts w:ascii="Times New Roman" w:hAnsi="Times New Roman" w:cs="Times New Roman"/>
        </w:rPr>
        <w:t>terenie Gminy Brzozie</w:t>
      </w:r>
      <w:r w:rsidR="00A519FD" w:rsidRPr="00393EE9">
        <w:rPr>
          <w:rFonts w:ascii="Times New Roman" w:hAnsi="Times New Roman" w:cs="Times New Roman"/>
        </w:rPr>
        <w:t xml:space="preserve"> w okresie od dnia </w:t>
      </w:r>
      <w:r w:rsidR="00D92792" w:rsidRPr="00393EE9">
        <w:rPr>
          <w:rFonts w:ascii="Times New Roman" w:hAnsi="Times New Roman" w:cs="Times New Roman"/>
        </w:rPr>
        <w:t xml:space="preserve">01.01.2025 r. </w:t>
      </w:r>
      <w:r w:rsidR="00A519FD" w:rsidRPr="00393EE9">
        <w:rPr>
          <w:rFonts w:ascii="Times New Roman" w:hAnsi="Times New Roman" w:cs="Times New Roman"/>
        </w:rPr>
        <w:t>do 31.12.202</w:t>
      </w:r>
      <w:r w:rsidR="005C192A" w:rsidRPr="00393EE9">
        <w:rPr>
          <w:rFonts w:ascii="Times New Roman" w:hAnsi="Times New Roman" w:cs="Times New Roman"/>
        </w:rPr>
        <w:t xml:space="preserve">5 </w:t>
      </w:r>
      <w:r w:rsidR="00A519FD" w:rsidRPr="00393EE9">
        <w:rPr>
          <w:rFonts w:ascii="Times New Roman" w:hAnsi="Times New Roman" w:cs="Times New Roman"/>
        </w:rPr>
        <w:t>r.</w:t>
      </w:r>
    </w:p>
    <w:p w14:paraId="369D9640" w14:textId="6C01CBB7" w:rsidR="00763144" w:rsidRDefault="00B9655B" w:rsidP="00393EE9">
      <w:pPr>
        <w:spacing w:after="0" w:line="360" w:lineRule="auto"/>
        <w:rPr>
          <w:rFonts w:ascii="Times New Roman" w:hAnsi="Times New Roman" w:cs="Times New Roman"/>
        </w:rPr>
      </w:pPr>
      <w:r w:rsidRPr="00393EE9">
        <w:rPr>
          <w:rFonts w:ascii="Times New Roman" w:hAnsi="Times New Roman" w:cs="Times New Roman"/>
        </w:rPr>
        <w:t xml:space="preserve">Ilość odpadów </w:t>
      </w:r>
      <w:r w:rsidR="00A519FD" w:rsidRPr="00393EE9">
        <w:rPr>
          <w:rFonts w:ascii="Times New Roman" w:hAnsi="Times New Roman" w:cs="Times New Roman"/>
        </w:rPr>
        <w:t xml:space="preserve">komunalnych </w:t>
      </w:r>
      <w:r w:rsidRPr="00393EE9">
        <w:rPr>
          <w:rFonts w:ascii="Times New Roman" w:hAnsi="Times New Roman" w:cs="Times New Roman"/>
        </w:rPr>
        <w:t>określa się w</w:t>
      </w:r>
      <w:r w:rsidR="00F11AD7" w:rsidRPr="00393EE9">
        <w:rPr>
          <w:rFonts w:ascii="Times New Roman" w:hAnsi="Times New Roman" w:cs="Times New Roman"/>
        </w:rPr>
        <w:t>edłu</w:t>
      </w:r>
      <w:r w:rsidRPr="00393EE9">
        <w:rPr>
          <w:rFonts w:ascii="Times New Roman" w:hAnsi="Times New Roman" w:cs="Times New Roman"/>
        </w:rPr>
        <w:t>g obliczeń szacunkowych n</w:t>
      </w:r>
      <w:r w:rsidR="00A519FD" w:rsidRPr="00393EE9">
        <w:rPr>
          <w:rFonts w:ascii="Times New Roman" w:hAnsi="Times New Roman" w:cs="Times New Roman"/>
        </w:rPr>
        <w:t>a podstawie ilości odpadów odebranych w okresie od 0</w:t>
      </w:r>
      <w:r w:rsidR="00782D9A" w:rsidRPr="00393EE9">
        <w:rPr>
          <w:rFonts w:ascii="Times New Roman" w:hAnsi="Times New Roman" w:cs="Times New Roman"/>
        </w:rPr>
        <w:t>1.</w:t>
      </w:r>
      <w:r w:rsidR="00D92792" w:rsidRPr="00393EE9">
        <w:rPr>
          <w:rFonts w:ascii="Times New Roman" w:hAnsi="Times New Roman" w:cs="Times New Roman"/>
        </w:rPr>
        <w:t>09.2023</w:t>
      </w:r>
      <w:r w:rsidR="00A519FD" w:rsidRPr="00393EE9">
        <w:rPr>
          <w:rFonts w:ascii="Times New Roman" w:hAnsi="Times New Roman" w:cs="Times New Roman"/>
        </w:rPr>
        <w:t xml:space="preserve"> r. do </w:t>
      </w:r>
      <w:r w:rsidR="00D92792" w:rsidRPr="00393EE9">
        <w:rPr>
          <w:rFonts w:ascii="Times New Roman" w:hAnsi="Times New Roman" w:cs="Times New Roman"/>
        </w:rPr>
        <w:t>31.08.2024</w:t>
      </w:r>
      <w:r w:rsidR="00A519FD" w:rsidRPr="00393EE9">
        <w:rPr>
          <w:rFonts w:ascii="Times New Roman" w:hAnsi="Times New Roman" w:cs="Times New Roman"/>
        </w:rPr>
        <w:t xml:space="preserve"> r.</w:t>
      </w:r>
      <w:r w:rsidR="00F11AD7" w:rsidRPr="00393EE9">
        <w:rPr>
          <w:rFonts w:ascii="Times New Roman" w:hAnsi="Times New Roman" w:cs="Times New Roman"/>
        </w:rPr>
        <w:t>: odpady komunalne zmieszane</w:t>
      </w:r>
      <w:r w:rsidRPr="00393EE9">
        <w:rPr>
          <w:rFonts w:ascii="Times New Roman" w:hAnsi="Times New Roman" w:cs="Times New Roman"/>
        </w:rPr>
        <w:t xml:space="preserve"> </w:t>
      </w:r>
      <w:r w:rsidR="00F11AD7" w:rsidRPr="00393EE9">
        <w:rPr>
          <w:rFonts w:ascii="Times New Roman" w:hAnsi="Times New Roman" w:cs="Times New Roman"/>
        </w:rPr>
        <w:t xml:space="preserve">- </w:t>
      </w:r>
      <w:r w:rsidR="006D5302" w:rsidRPr="00393EE9">
        <w:rPr>
          <w:rFonts w:ascii="Times New Roman" w:hAnsi="Times New Roman" w:cs="Times New Roman"/>
        </w:rPr>
        <w:t xml:space="preserve"> </w:t>
      </w:r>
      <w:r w:rsidR="00D92792" w:rsidRPr="00393EE9">
        <w:rPr>
          <w:rFonts w:ascii="Times New Roman" w:hAnsi="Times New Roman" w:cs="Times New Roman"/>
        </w:rPr>
        <w:t xml:space="preserve">554,54 </w:t>
      </w:r>
      <w:r w:rsidRPr="00393EE9">
        <w:rPr>
          <w:rFonts w:ascii="Times New Roman" w:hAnsi="Times New Roman" w:cs="Times New Roman"/>
        </w:rPr>
        <w:t>Mg, odpad</w:t>
      </w:r>
      <w:r w:rsidR="00F11AD7" w:rsidRPr="00393EE9">
        <w:rPr>
          <w:rFonts w:ascii="Times New Roman" w:hAnsi="Times New Roman" w:cs="Times New Roman"/>
        </w:rPr>
        <w:t>y</w:t>
      </w:r>
      <w:r w:rsidRPr="00393EE9">
        <w:rPr>
          <w:rFonts w:ascii="Times New Roman" w:hAnsi="Times New Roman" w:cs="Times New Roman"/>
        </w:rPr>
        <w:t xml:space="preserve"> segregowa</w:t>
      </w:r>
      <w:r w:rsidR="00F11AD7" w:rsidRPr="00393EE9">
        <w:rPr>
          <w:rFonts w:ascii="Times New Roman" w:hAnsi="Times New Roman" w:cs="Times New Roman"/>
        </w:rPr>
        <w:t>ne</w:t>
      </w:r>
      <w:r w:rsidRPr="00393EE9">
        <w:rPr>
          <w:rFonts w:ascii="Times New Roman" w:hAnsi="Times New Roman" w:cs="Times New Roman"/>
        </w:rPr>
        <w:t xml:space="preserve"> </w:t>
      </w:r>
      <w:r w:rsidR="0036221B" w:rsidRPr="00393EE9">
        <w:rPr>
          <w:rFonts w:ascii="Times New Roman" w:hAnsi="Times New Roman" w:cs="Times New Roman"/>
        </w:rPr>
        <w:t>–</w:t>
      </w:r>
      <w:r w:rsidR="00D92792" w:rsidRPr="00393EE9">
        <w:rPr>
          <w:rFonts w:ascii="Times New Roman" w:hAnsi="Times New Roman" w:cs="Times New Roman"/>
        </w:rPr>
        <w:t xml:space="preserve">279,98 </w:t>
      </w:r>
      <w:r w:rsidRPr="00393EE9">
        <w:rPr>
          <w:rFonts w:ascii="Times New Roman" w:hAnsi="Times New Roman" w:cs="Times New Roman"/>
        </w:rPr>
        <w:t>Mg z podziałem na:</w:t>
      </w:r>
    </w:p>
    <w:p w14:paraId="61A04F6E" w14:textId="77777777" w:rsidR="00393EE9" w:rsidRPr="00393EE9" w:rsidRDefault="00393EE9" w:rsidP="00393EE9">
      <w:pPr>
        <w:spacing w:after="0" w:line="360" w:lineRule="auto"/>
        <w:rPr>
          <w:rFonts w:ascii="Times New Roman" w:hAnsi="Times New Roman" w:cs="Times New Roman"/>
        </w:rPr>
      </w:pPr>
    </w:p>
    <w:tbl>
      <w:tblPr>
        <w:tblStyle w:val="Tabela-Siatka"/>
        <w:tblW w:w="0" w:type="auto"/>
        <w:tblLook w:val="04A0" w:firstRow="1" w:lastRow="0" w:firstColumn="1" w:lastColumn="0" w:noHBand="0" w:noVBand="1"/>
      </w:tblPr>
      <w:tblGrid>
        <w:gridCol w:w="541"/>
        <w:gridCol w:w="5546"/>
        <w:gridCol w:w="2975"/>
      </w:tblGrid>
      <w:tr w:rsidR="00763144" w:rsidRPr="00393EE9" w14:paraId="6BEE1B58" w14:textId="77777777" w:rsidTr="00CA2FF0">
        <w:tc>
          <w:tcPr>
            <w:tcW w:w="541" w:type="dxa"/>
          </w:tcPr>
          <w:p w14:paraId="226ECB00" w14:textId="39C04E06" w:rsidR="00763144" w:rsidRPr="00393EE9" w:rsidRDefault="00763144" w:rsidP="00393EE9">
            <w:pPr>
              <w:spacing w:line="360" w:lineRule="auto"/>
              <w:jc w:val="center"/>
              <w:rPr>
                <w:rFonts w:ascii="Times New Roman" w:hAnsi="Times New Roman" w:cs="Times New Roman"/>
                <w:b/>
                <w:bCs/>
                <w:sz w:val="20"/>
                <w:szCs w:val="20"/>
              </w:rPr>
            </w:pPr>
            <w:r w:rsidRPr="00393EE9">
              <w:rPr>
                <w:rFonts w:ascii="Times New Roman" w:hAnsi="Times New Roman" w:cs="Times New Roman"/>
                <w:b/>
                <w:bCs/>
                <w:sz w:val="20"/>
                <w:szCs w:val="20"/>
              </w:rPr>
              <w:t>Lp.</w:t>
            </w:r>
          </w:p>
        </w:tc>
        <w:tc>
          <w:tcPr>
            <w:tcW w:w="5546" w:type="dxa"/>
          </w:tcPr>
          <w:p w14:paraId="0F6E8AAE" w14:textId="661A8E1C" w:rsidR="00763144" w:rsidRPr="00393EE9" w:rsidRDefault="00763144" w:rsidP="00393EE9">
            <w:pPr>
              <w:spacing w:line="360" w:lineRule="auto"/>
              <w:jc w:val="center"/>
              <w:rPr>
                <w:rFonts w:ascii="Times New Roman" w:hAnsi="Times New Roman" w:cs="Times New Roman"/>
                <w:b/>
                <w:bCs/>
                <w:sz w:val="20"/>
                <w:szCs w:val="20"/>
              </w:rPr>
            </w:pPr>
            <w:r w:rsidRPr="00393EE9">
              <w:rPr>
                <w:rFonts w:ascii="Times New Roman" w:hAnsi="Times New Roman" w:cs="Times New Roman"/>
                <w:b/>
                <w:bCs/>
                <w:sz w:val="20"/>
                <w:szCs w:val="20"/>
              </w:rPr>
              <w:t>Rodzaj odpadów</w:t>
            </w:r>
          </w:p>
        </w:tc>
        <w:tc>
          <w:tcPr>
            <w:tcW w:w="2975" w:type="dxa"/>
          </w:tcPr>
          <w:p w14:paraId="1ECAFA39" w14:textId="364DC63E" w:rsidR="00763144" w:rsidRPr="00393EE9" w:rsidRDefault="00763144" w:rsidP="00393EE9">
            <w:pPr>
              <w:spacing w:line="360" w:lineRule="auto"/>
              <w:jc w:val="center"/>
              <w:rPr>
                <w:rFonts w:ascii="Times New Roman" w:hAnsi="Times New Roman" w:cs="Times New Roman"/>
                <w:b/>
                <w:bCs/>
                <w:sz w:val="20"/>
                <w:szCs w:val="20"/>
              </w:rPr>
            </w:pPr>
            <w:r w:rsidRPr="00393EE9">
              <w:rPr>
                <w:rFonts w:ascii="Times New Roman" w:hAnsi="Times New Roman" w:cs="Times New Roman"/>
                <w:b/>
                <w:bCs/>
                <w:sz w:val="20"/>
                <w:szCs w:val="20"/>
              </w:rPr>
              <w:t>Ilość (Mg)</w:t>
            </w:r>
          </w:p>
        </w:tc>
      </w:tr>
      <w:tr w:rsidR="00763144" w:rsidRPr="00393EE9" w14:paraId="1B6C4844" w14:textId="77777777" w:rsidTr="00CA2FF0">
        <w:tc>
          <w:tcPr>
            <w:tcW w:w="541" w:type="dxa"/>
          </w:tcPr>
          <w:p w14:paraId="464E1A61" w14:textId="77777777" w:rsidR="00CA2FF0" w:rsidRPr="00393EE9" w:rsidRDefault="00CA2FF0" w:rsidP="00393EE9">
            <w:pPr>
              <w:spacing w:line="360" w:lineRule="auto"/>
              <w:jc w:val="center"/>
              <w:rPr>
                <w:rFonts w:ascii="Times New Roman" w:hAnsi="Times New Roman" w:cs="Times New Roman"/>
                <w:sz w:val="20"/>
                <w:szCs w:val="20"/>
              </w:rPr>
            </w:pPr>
          </w:p>
          <w:p w14:paraId="3266CCC8" w14:textId="2C78AD8F"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763144" w:rsidRPr="00393EE9">
              <w:rPr>
                <w:rFonts w:ascii="Times New Roman" w:hAnsi="Times New Roman" w:cs="Times New Roman"/>
                <w:sz w:val="20"/>
                <w:szCs w:val="20"/>
              </w:rPr>
              <w:t>.</w:t>
            </w:r>
          </w:p>
        </w:tc>
        <w:tc>
          <w:tcPr>
            <w:tcW w:w="5546" w:type="dxa"/>
          </w:tcPr>
          <w:p w14:paraId="26EE24A3" w14:textId="77777777" w:rsidR="00763144" w:rsidRPr="00393EE9" w:rsidRDefault="00763144" w:rsidP="00393EE9">
            <w:pPr>
              <w:spacing w:line="360" w:lineRule="auto"/>
              <w:rPr>
                <w:rFonts w:ascii="Times New Roman" w:hAnsi="Times New Roman" w:cs="Times New Roman"/>
                <w:sz w:val="20"/>
                <w:szCs w:val="20"/>
              </w:rPr>
            </w:pPr>
          </w:p>
          <w:p w14:paraId="2CCAF384" w14:textId="645800E4"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tworzywa sztuczne i metal (20 01 39)</w:t>
            </w:r>
          </w:p>
        </w:tc>
        <w:tc>
          <w:tcPr>
            <w:tcW w:w="2975" w:type="dxa"/>
          </w:tcPr>
          <w:p w14:paraId="1E51E8B8" w14:textId="77777777" w:rsidR="00763144" w:rsidRPr="00393EE9" w:rsidRDefault="00763144" w:rsidP="00393EE9">
            <w:pPr>
              <w:spacing w:line="360" w:lineRule="auto"/>
              <w:jc w:val="center"/>
              <w:rPr>
                <w:rFonts w:ascii="Times New Roman" w:hAnsi="Times New Roman" w:cs="Times New Roman"/>
                <w:sz w:val="20"/>
                <w:szCs w:val="20"/>
              </w:rPr>
            </w:pPr>
          </w:p>
          <w:p w14:paraId="00ECE726" w14:textId="349B20A9"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16,50</w:t>
            </w:r>
          </w:p>
        </w:tc>
      </w:tr>
      <w:tr w:rsidR="00763144" w:rsidRPr="00393EE9" w14:paraId="5F0D4B36" w14:textId="77777777" w:rsidTr="00CA2FF0">
        <w:tc>
          <w:tcPr>
            <w:tcW w:w="541" w:type="dxa"/>
          </w:tcPr>
          <w:p w14:paraId="45C382C0" w14:textId="77777777" w:rsidR="00CA2FF0" w:rsidRPr="00393EE9" w:rsidRDefault="00CA2FF0" w:rsidP="00393EE9">
            <w:pPr>
              <w:spacing w:line="360" w:lineRule="auto"/>
              <w:jc w:val="center"/>
              <w:rPr>
                <w:rFonts w:ascii="Times New Roman" w:hAnsi="Times New Roman" w:cs="Times New Roman"/>
                <w:sz w:val="20"/>
                <w:szCs w:val="20"/>
              </w:rPr>
            </w:pPr>
          </w:p>
          <w:p w14:paraId="241D19AB" w14:textId="032F05BF"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2</w:t>
            </w:r>
            <w:r w:rsidR="00763144" w:rsidRPr="00393EE9">
              <w:rPr>
                <w:rFonts w:ascii="Times New Roman" w:hAnsi="Times New Roman" w:cs="Times New Roman"/>
                <w:sz w:val="20"/>
                <w:szCs w:val="20"/>
              </w:rPr>
              <w:t>.</w:t>
            </w:r>
          </w:p>
        </w:tc>
        <w:tc>
          <w:tcPr>
            <w:tcW w:w="5546" w:type="dxa"/>
          </w:tcPr>
          <w:p w14:paraId="76E7F97A" w14:textId="77777777" w:rsidR="00763144" w:rsidRPr="00393EE9" w:rsidRDefault="00763144" w:rsidP="00393EE9">
            <w:pPr>
              <w:spacing w:line="360" w:lineRule="auto"/>
              <w:rPr>
                <w:rFonts w:ascii="Times New Roman" w:hAnsi="Times New Roman" w:cs="Times New Roman"/>
                <w:sz w:val="20"/>
                <w:szCs w:val="20"/>
              </w:rPr>
            </w:pPr>
          </w:p>
          <w:p w14:paraId="0B6E869C" w14:textId="5B5BDDE9"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papier (20 01 01)</w:t>
            </w:r>
          </w:p>
        </w:tc>
        <w:tc>
          <w:tcPr>
            <w:tcW w:w="2975" w:type="dxa"/>
          </w:tcPr>
          <w:p w14:paraId="57B22119" w14:textId="77777777" w:rsidR="00763144" w:rsidRPr="00393EE9" w:rsidRDefault="00763144" w:rsidP="00393EE9">
            <w:pPr>
              <w:spacing w:line="360" w:lineRule="auto"/>
              <w:jc w:val="center"/>
              <w:rPr>
                <w:rFonts w:ascii="Times New Roman" w:hAnsi="Times New Roman" w:cs="Times New Roman"/>
                <w:sz w:val="20"/>
                <w:szCs w:val="20"/>
              </w:rPr>
            </w:pPr>
          </w:p>
          <w:p w14:paraId="2A2EC376" w14:textId="6F9EEB37"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1,89</w:t>
            </w:r>
          </w:p>
        </w:tc>
      </w:tr>
      <w:tr w:rsidR="00763144" w:rsidRPr="00393EE9" w14:paraId="072E6212" w14:textId="77777777" w:rsidTr="00CA2FF0">
        <w:tc>
          <w:tcPr>
            <w:tcW w:w="541" w:type="dxa"/>
          </w:tcPr>
          <w:p w14:paraId="42124AA2" w14:textId="77777777" w:rsidR="00CA2FF0" w:rsidRPr="00393EE9" w:rsidRDefault="00CA2FF0" w:rsidP="00393EE9">
            <w:pPr>
              <w:spacing w:line="360" w:lineRule="auto"/>
              <w:jc w:val="center"/>
              <w:rPr>
                <w:rFonts w:ascii="Times New Roman" w:hAnsi="Times New Roman" w:cs="Times New Roman"/>
                <w:sz w:val="20"/>
                <w:szCs w:val="20"/>
              </w:rPr>
            </w:pPr>
          </w:p>
          <w:p w14:paraId="1C0B47CD" w14:textId="0AD39FAA"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3</w:t>
            </w:r>
            <w:r w:rsidR="00763144" w:rsidRPr="00393EE9">
              <w:rPr>
                <w:rFonts w:ascii="Times New Roman" w:hAnsi="Times New Roman" w:cs="Times New Roman"/>
                <w:sz w:val="20"/>
                <w:szCs w:val="20"/>
              </w:rPr>
              <w:t>.</w:t>
            </w:r>
          </w:p>
        </w:tc>
        <w:tc>
          <w:tcPr>
            <w:tcW w:w="5546" w:type="dxa"/>
          </w:tcPr>
          <w:p w14:paraId="7F5C587A" w14:textId="77777777" w:rsidR="00763144" w:rsidRPr="00393EE9" w:rsidRDefault="00763144" w:rsidP="00393EE9">
            <w:pPr>
              <w:spacing w:line="360" w:lineRule="auto"/>
              <w:rPr>
                <w:rFonts w:ascii="Times New Roman" w:hAnsi="Times New Roman" w:cs="Times New Roman"/>
                <w:sz w:val="20"/>
                <w:szCs w:val="20"/>
              </w:rPr>
            </w:pPr>
          </w:p>
          <w:p w14:paraId="77CE31ED" w14:textId="14509218"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szkło (20 01 02)</w:t>
            </w:r>
          </w:p>
        </w:tc>
        <w:tc>
          <w:tcPr>
            <w:tcW w:w="2975" w:type="dxa"/>
          </w:tcPr>
          <w:p w14:paraId="65140818" w14:textId="77777777" w:rsidR="00763144" w:rsidRPr="00393EE9" w:rsidRDefault="00763144" w:rsidP="00393EE9">
            <w:pPr>
              <w:spacing w:line="360" w:lineRule="auto"/>
              <w:jc w:val="center"/>
              <w:rPr>
                <w:rFonts w:ascii="Times New Roman" w:hAnsi="Times New Roman" w:cs="Times New Roman"/>
                <w:sz w:val="20"/>
                <w:szCs w:val="20"/>
              </w:rPr>
            </w:pPr>
          </w:p>
          <w:p w14:paraId="3C5E429D" w14:textId="6CD1607C"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15,68</w:t>
            </w:r>
          </w:p>
        </w:tc>
      </w:tr>
      <w:tr w:rsidR="00763144" w:rsidRPr="00393EE9" w14:paraId="6C0D62FE" w14:textId="77777777" w:rsidTr="00CA2FF0">
        <w:tc>
          <w:tcPr>
            <w:tcW w:w="541" w:type="dxa"/>
          </w:tcPr>
          <w:p w14:paraId="0EE9AE6D" w14:textId="77777777" w:rsidR="00CA2FF0" w:rsidRPr="00393EE9" w:rsidRDefault="00CA2FF0" w:rsidP="00393EE9">
            <w:pPr>
              <w:spacing w:line="360" w:lineRule="auto"/>
              <w:jc w:val="center"/>
              <w:rPr>
                <w:rFonts w:ascii="Times New Roman" w:hAnsi="Times New Roman" w:cs="Times New Roman"/>
                <w:sz w:val="20"/>
                <w:szCs w:val="20"/>
              </w:rPr>
            </w:pPr>
          </w:p>
          <w:p w14:paraId="197508A2" w14:textId="578DB7B9"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4</w:t>
            </w:r>
            <w:r w:rsidR="00763144" w:rsidRPr="00393EE9">
              <w:rPr>
                <w:rFonts w:ascii="Times New Roman" w:hAnsi="Times New Roman" w:cs="Times New Roman"/>
                <w:sz w:val="20"/>
                <w:szCs w:val="20"/>
              </w:rPr>
              <w:t>.</w:t>
            </w:r>
          </w:p>
        </w:tc>
        <w:tc>
          <w:tcPr>
            <w:tcW w:w="5546" w:type="dxa"/>
          </w:tcPr>
          <w:p w14:paraId="6CDE1AE9" w14:textId="77777777" w:rsidR="00763144" w:rsidRPr="00393EE9" w:rsidRDefault="00763144" w:rsidP="00393EE9">
            <w:pPr>
              <w:spacing w:line="360" w:lineRule="auto"/>
              <w:rPr>
                <w:rFonts w:ascii="Times New Roman" w:hAnsi="Times New Roman" w:cs="Times New Roman"/>
                <w:sz w:val="20"/>
                <w:szCs w:val="20"/>
              </w:rPr>
            </w:pPr>
          </w:p>
          <w:p w14:paraId="39D8FC41" w14:textId="37A6F5C9"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bio</w:t>
            </w:r>
            <w:r w:rsidR="00265040" w:rsidRPr="00393EE9">
              <w:rPr>
                <w:rFonts w:ascii="Times New Roman" w:hAnsi="Times New Roman" w:cs="Times New Roman"/>
                <w:sz w:val="20"/>
                <w:szCs w:val="20"/>
              </w:rPr>
              <w:t>odpady</w:t>
            </w:r>
            <w:r w:rsidRPr="00393EE9">
              <w:rPr>
                <w:rFonts w:ascii="Times New Roman" w:hAnsi="Times New Roman" w:cs="Times New Roman"/>
                <w:sz w:val="20"/>
                <w:szCs w:val="20"/>
              </w:rPr>
              <w:t xml:space="preserve"> (20 02 01)</w:t>
            </w:r>
          </w:p>
        </w:tc>
        <w:tc>
          <w:tcPr>
            <w:tcW w:w="2975" w:type="dxa"/>
          </w:tcPr>
          <w:p w14:paraId="475FA7B0" w14:textId="77777777" w:rsidR="00763144" w:rsidRPr="00393EE9" w:rsidRDefault="00763144" w:rsidP="00393EE9">
            <w:pPr>
              <w:spacing w:line="360" w:lineRule="auto"/>
              <w:jc w:val="center"/>
              <w:rPr>
                <w:rFonts w:ascii="Times New Roman" w:hAnsi="Times New Roman" w:cs="Times New Roman"/>
                <w:sz w:val="20"/>
                <w:szCs w:val="20"/>
              </w:rPr>
            </w:pPr>
          </w:p>
          <w:p w14:paraId="54521571" w14:textId="06761DF1"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37,14</w:t>
            </w:r>
          </w:p>
        </w:tc>
      </w:tr>
      <w:tr w:rsidR="00763144" w:rsidRPr="00393EE9" w14:paraId="4621EBAC" w14:textId="77777777" w:rsidTr="00CA2FF0">
        <w:tc>
          <w:tcPr>
            <w:tcW w:w="541" w:type="dxa"/>
          </w:tcPr>
          <w:p w14:paraId="5473A473" w14:textId="77777777" w:rsidR="00CA2FF0" w:rsidRPr="00393EE9" w:rsidRDefault="00CA2FF0" w:rsidP="00393EE9">
            <w:pPr>
              <w:spacing w:line="360" w:lineRule="auto"/>
              <w:jc w:val="center"/>
              <w:rPr>
                <w:rFonts w:ascii="Times New Roman" w:hAnsi="Times New Roman" w:cs="Times New Roman"/>
                <w:sz w:val="20"/>
                <w:szCs w:val="20"/>
              </w:rPr>
            </w:pPr>
          </w:p>
          <w:p w14:paraId="589BAD66" w14:textId="65D9C5AF"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5</w:t>
            </w:r>
            <w:r w:rsidR="00763144" w:rsidRPr="00393EE9">
              <w:rPr>
                <w:rFonts w:ascii="Times New Roman" w:hAnsi="Times New Roman" w:cs="Times New Roman"/>
                <w:sz w:val="20"/>
                <w:szCs w:val="20"/>
              </w:rPr>
              <w:t>.</w:t>
            </w:r>
          </w:p>
        </w:tc>
        <w:tc>
          <w:tcPr>
            <w:tcW w:w="5546" w:type="dxa"/>
          </w:tcPr>
          <w:p w14:paraId="724A5E20" w14:textId="77777777" w:rsidR="00763144" w:rsidRPr="00393EE9" w:rsidRDefault="00763144" w:rsidP="00393EE9">
            <w:pPr>
              <w:spacing w:line="360" w:lineRule="auto"/>
              <w:rPr>
                <w:rFonts w:ascii="Times New Roman" w:hAnsi="Times New Roman" w:cs="Times New Roman"/>
                <w:sz w:val="20"/>
                <w:szCs w:val="20"/>
              </w:rPr>
            </w:pPr>
          </w:p>
          <w:p w14:paraId="6757F719" w14:textId="0B642956" w:rsidR="00763144" w:rsidRPr="00393EE9" w:rsidRDefault="00265040"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p</w:t>
            </w:r>
            <w:r w:rsidR="00763144" w:rsidRPr="00393EE9">
              <w:rPr>
                <w:rFonts w:ascii="Times New Roman" w:hAnsi="Times New Roman" w:cs="Times New Roman"/>
                <w:sz w:val="20"/>
                <w:szCs w:val="20"/>
              </w:rPr>
              <w:t>opiół</w:t>
            </w:r>
            <w:r w:rsidRPr="00393EE9">
              <w:rPr>
                <w:rFonts w:ascii="Times New Roman" w:hAnsi="Times New Roman" w:cs="Times New Roman"/>
                <w:sz w:val="20"/>
                <w:szCs w:val="20"/>
              </w:rPr>
              <w:t xml:space="preserve"> </w:t>
            </w:r>
            <w:r w:rsidR="00763144" w:rsidRPr="00393EE9">
              <w:rPr>
                <w:rFonts w:ascii="Times New Roman" w:hAnsi="Times New Roman" w:cs="Times New Roman"/>
                <w:sz w:val="20"/>
                <w:szCs w:val="20"/>
              </w:rPr>
              <w:t>(20 01 99)</w:t>
            </w:r>
          </w:p>
        </w:tc>
        <w:tc>
          <w:tcPr>
            <w:tcW w:w="2975" w:type="dxa"/>
          </w:tcPr>
          <w:p w14:paraId="24574BD2" w14:textId="77777777" w:rsidR="00763144" w:rsidRPr="00393EE9" w:rsidRDefault="00763144" w:rsidP="00393EE9">
            <w:pPr>
              <w:spacing w:line="360" w:lineRule="auto"/>
              <w:jc w:val="center"/>
              <w:rPr>
                <w:rFonts w:ascii="Times New Roman" w:hAnsi="Times New Roman" w:cs="Times New Roman"/>
                <w:sz w:val="20"/>
                <w:szCs w:val="20"/>
              </w:rPr>
            </w:pPr>
          </w:p>
          <w:p w14:paraId="34AF5A24" w14:textId="7D77E80C"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81,62</w:t>
            </w:r>
          </w:p>
        </w:tc>
      </w:tr>
      <w:tr w:rsidR="00763144" w:rsidRPr="00393EE9" w14:paraId="54DDA7B9" w14:textId="77777777" w:rsidTr="00CA2FF0">
        <w:tc>
          <w:tcPr>
            <w:tcW w:w="541" w:type="dxa"/>
          </w:tcPr>
          <w:p w14:paraId="7612EF73" w14:textId="77777777" w:rsidR="00CA2FF0" w:rsidRPr="00393EE9" w:rsidRDefault="00CA2FF0" w:rsidP="00393EE9">
            <w:pPr>
              <w:spacing w:line="360" w:lineRule="auto"/>
              <w:jc w:val="center"/>
              <w:rPr>
                <w:rFonts w:ascii="Times New Roman" w:hAnsi="Times New Roman" w:cs="Times New Roman"/>
                <w:sz w:val="20"/>
                <w:szCs w:val="20"/>
              </w:rPr>
            </w:pPr>
          </w:p>
          <w:p w14:paraId="1E5B0219" w14:textId="00FA2C40"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6</w:t>
            </w:r>
            <w:r w:rsidR="00763144" w:rsidRPr="00393EE9">
              <w:rPr>
                <w:rFonts w:ascii="Times New Roman" w:hAnsi="Times New Roman" w:cs="Times New Roman"/>
                <w:sz w:val="20"/>
                <w:szCs w:val="20"/>
              </w:rPr>
              <w:t>.</w:t>
            </w:r>
          </w:p>
        </w:tc>
        <w:tc>
          <w:tcPr>
            <w:tcW w:w="5546" w:type="dxa"/>
          </w:tcPr>
          <w:p w14:paraId="58365EDE" w14:textId="77777777" w:rsidR="00763144" w:rsidRPr="00393EE9" w:rsidRDefault="00763144" w:rsidP="00393EE9">
            <w:pPr>
              <w:spacing w:line="360" w:lineRule="auto"/>
              <w:rPr>
                <w:rFonts w:ascii="Times New Roman" w:hAnsi="Times New Roman" w:cs="Times New Roman"/>
                <w:sz w:val="20"/>
                <w:szCs w:val="20"/>
              </w:rPr>
            </w:pPr>
          </w:p>
          <w:p w14:paraId="246C400B" w14:textId="4E1A1184" w:rsidR="00763144" w:rsidRPr="00393EE9" w:rsidRDefault="00265040"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w</w:t>
            </w:r>
            <w:r w:rsidR="00763144" w:rsidRPr="00393EE9">
              <w:rPr>
                <w:rFonts w:ascii="Times New Roman" w:hAnsi="Times New Roman" w:cs="Times New Roman"/>
                <w:sz w:val="20"/>
                <w:szCs w:val="20"/>
              </w:rPr>
              <w:t>ielkogabarytowe</w:t>
            </w:r>
            <w:r w:rsidRPr="00393EE9">
              <w:rPr>
                <w:rFonts w:ascii="Times New Roman" w:hAnsi="Times New Roman" w:cs="Times New Roman"/>
                <w:sz w:val="20"/>
                <w:szCs w:val="20"/>
              </w:rPr>
              <w:t xml:space="preserve"> </w:t>
            </w:r>
            <w:r w:rsidR="00763144" w:rsidRPr="00393EE9">
              <w:rPr>
                <w:rFonts w:ascii="Times New Roman" w:hAnsi="Times New Roman" w:cs="Times New Roman"/>
                <w:sz w:val="20"/>
                <w:szCs w:val="20"/>
              </w:rPr>
              <w:t>(20 03 07)</w:t>
            </w:r>
          </w:p>
        </w:tc>
        <w:tc>
          <w:tcPr>
            <w:tcW w:w="2975" w:type="dxa"/>
          </w:tcPr>
          <w:p w14:paraId="4412203B" w14:textId="77777777" w:rsidR="00763144" w:rsidRPr="00393EE9" w:rsidRDefault="00763144" w:rsidP="00393EE9">
            <w:pPr>
              <w:spacing w:line="360" w:lineRule="auto"/>
              <w:jc w:val="center"/>
              <w:rPr>
                <w:rFonts w:ascii="Times New Roman" w:hAnsi="Times New Roman" w:cs="Times New Roman"/>
                <w:sz w:val="20"/>
                <w:szCs w:val="20"/>
              </w:rPr>
            </w:pPr>
          </w:p>
          <w:p w14:paraId="67E199FF" w14:textId="01E83054"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18,94</w:t>
            </w:r>
          </w:p>
        </w:tc>
      </w:tr>
      <w:tr w:rsidR="00763144" w:rsidRPr="00393EE9" w14:paraId="39F5BA5F" w14:textId="77777777" w:rsidTr="00265040">
        <w:trPr>
          <w:trHeight w:val="388"/>
        </w:trPr>
        <w:tc>
          <w:tcPr>
            <w:tcW w:w="541" w:type="dxa"/>
          </w:tcPr>
          <w:p w14:paraId="6F1029A8" w14:textId="77777777" w:rsidR="00CA2FF0" w:rsidRPr="00393EE9" w:rsidRDefault="00CA2FF0" w:rsidP="00393EE9">
            <w:pPr>
              <w:spacing w:line="360" w:lineRule="auto"/>
              <w:jc w:val="center"/>
              <w:rPr>
                <w:rFonts w:ascii="Times New Roman" w:hAnsi="Times New Roman" w:cs="Times New Roman"/>
                <w:sz w:val="20"/>
                <w:szCs w:val="20"/>
              </w:rPr>
            </w:pPr>
          </w:p>
          <w:p w14:paraId="5678471D" w14:textId="0AEFAD37"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7</w:t>
            </w:r>
            <w:r w:rsidR="00763144" w:rsidRPr="00393EE9">
              <w:rPr>
                <w:rFonts w:ascii="Times New Roman" w:hAnsi="Times New Roman" w:cs="Times New Roman"/>
                <w:sz w:val="20"/>
                <w:szCs w:val="20"/>
              </w:rPr>
              <w:t>.</w:t>
            </w:r>
          </w:p>
        </w:tc>
        <w:tc>
          <w:tcPr>
            <w:tcW w:w="5546" w:type="dxa"/>
          </w:tcPr>
          <w:p w14:paraId="5A47EE25" w14:textId="77777777" w:rsidR="00763144" w:rsidRPr="00393EE9" w:rsidRDefault="00763144" w:rsidP="00393EE9">
            <w:pPr>
              <w:spacing w:line="360" w:lineRule="auto"/>
              <w:rPr>
                <w:rFonts w:ascii="Times New Roman" w:hAnsi="Times New Roman" w:cs="Times New Roman"/>
                <w:sz w:val="20"/>
                <w:szCs w:val="20"/>
              </w:rPr>
            </w:pPr>
          </w:p>
          <w:p w14:paraId="5F4CF462" w14:textId="6989D3DD" w:rsidR="00763144" w:rsidRPr="00393EE9" w:rsidRDefault="00225ADA"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E</w:t>
            </w:r>
            <w:r w:rsidR="00763144" w:rsidRPr="00393EE9">
              <w:rPr>
                <w:rFonts w:ascii="Times New Roman" w:hAnsi="Times New Roman" w:cs="Times New Roman"/>
                <w:sz w:val="20"/>
                <w:szCs w:val="20"/>
              </w:rPr>
              <w:t>lektrośmieci</w:t>
            </w:r>
            <w:r w:rsidRPr="00393EE9">
              <w:rPr>
                <w:rFonts w:ascii="Times New Roman" w:hAnsi="Times New Roman" w:cs="Times New Roman"/>
                <w:sz w:val="20"/>
                <w:szCs w:val="20"/>
              </w:rPr>
              <w:t xml:space="preserve"> </w:t>
            </w:r>
            <w:r w:rsidR="00763144" w:rsidRPr="00393EE9">
              <w:rPr>
                <w:rFonts w:ascii="Times New Roman" w:hAnsi="Times New Roman" w:cs="Times New Roman"/>
                <w:sz w:val="20"/>
                <w:szCs w:val="20"/>
              </w:rPr>
              <w:t>(20 01 36)</w:t>
            </w:r>
          </w:p>
        </w:tc>
        <w:tc>
          <w:tcPr>
            <w:tcW w:w="2975" w:type="dxa"/>
          </w:tcPr>
          <w:p w14:paraId="6C07D8B3" w14:textId="77777777" w:rsidR="00763144" w:rsidRPr="00393EE9" w:rsidRDefault="00763144" w:rsidP="00393EE9">
            <w:pPr>
              <w:spacing w:line="360" w:lineRule="auto"/>
              <w:jc w:val="center"/>
              <w:rPr>
                <w:rFonts w:ascii="Times New Roman" w:hAnsi="Times New Roman" w:cs="Times New Roman"/>
                <w:sz w:val="20"/>
                <w:szCs w:val="20"/>
              </w:rPr>
            </w:pPr>
          </w:p>
          <w:p w14:paraId="26482D11" w14:textId="1A817B0B"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667ECF" w:rsidRPr="00393EE9">
              <w:rPr>
                <w:rFonts w:ascii="Times New Roman" w:hAnsi="Times New Roman" w:cs="Times New Roman"/>
                <w:sz w:val="20"/>
                <w:szCs w:val="20"/>
              </w:rPr>
              <w:t>,16</w:t>
            </w:r>
          </w:p>
        </w:tc>
      </w:tr>
      <w:tr w:rsidR="00763144" w:rsidRPr="00393EE9" w14:paraId="795BB415" w14:textId="77777777" w:rsidTr="00CA2FF0">
        <w:tc>
          <w:tcPr>
            <w:tcW w:w="541" w:type="dxa"/>
          </w:tcPr>
          <w:p w14:paraId="59BD0EF5" w14:textId="77777777" w:rsidR="00CA2FF0" w:rsidRPr="00393EE9" w:rsidRDefault="00CA2FF0" w:rsidP="00393EE9">
            <w:pPr>
              <w:spacing w:line="360" w:lineRule="auto"/>
              <w:jc w:val="center"/>
              <w:rPr>
                <w:rFonts w:ascii="Times New Roman" w:hAnsi="Times New Roman" w:cs="Times New Roman"/>
                <w:sz w:val="20"/>
                <w:szCs w:val="20"/>
              </w:rPr>
            </w:pPr>
          </w:p>
          <w:p w14:paraId="22FB9625" w14:textId="28C5537C"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8</w:t>
            </w:r>
            <w:r w:rsidR="00763144" w:rsidRPr="00393EE9">
              <w:rPr>
                <w:rFonts w:ascii="Times New Roman" w:hAnsi="Times New Roman" w:cs="Times New Roman"/>
                <w:sz w:val="20"/>
                <w:szCs w:val="20"/>
              </w:rPr>
              <w:t>.</w:t>
            </w:r>
          </w:p>
        </w:tc>
        <w:tc>
          <w:tcPr>
            <w:tcW w:w="5546" w:type="dxa"/>
          </w:tcPr>
          <w:p w14:paraId="3A059590" w14:textId="77777777" w:rsidR="00763144" w:rsidRPr="00393EE9" w:rsidRDefault="00763144" w:rsidP="00393EE9">
            <w:pPr>
              <w:spacing w:line="360" w:lineRule="auto"/>
              <w:rPr>
                <w:rFonts w:ascii="Times New Roman" w:hAnsi="Times New Roman" w:cs="Times New Roman"/>
                <w:sz w:val="20"/>
                <w:szCs w:val="20"/>
              </w:rPr>
            </w:pPr>
          </w:p>
          <w:p w14:paraId="28BBD5CC" w14:textId="750A539C"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opony (16 01 03)</w:t>
            </w:r>
          </w:p>
        </w:tc>
        <w:tc>
          <w:tcPr>
            <w:tcW w:w="2975" w:type="dxa"/>
          </w:tcPr>
          <w:p w14:paraId="31207656" w14:textId="77777777" w:rsidR="00763144" w:rsidRPr="00393EE9" w:rsidRDefault="00763144" w:rsidP="00393EE9">
            <w:pPr>
              <w:spacing w:line="360" w:lineRule="auto"/>
              <w:jc w:val="center"/>
              <w:rPr>
                <w:rFonts w:ascii="Times New Roman" w:hAnsi="Times New Roman" w:cs="Times New Roman"/>
                <w:sz w:val="20"/>
                <w:szCs w:val="20"/>
              </w:rPr>
            </w:pPr>
          </w:p>
          <w:p w14:paraId="4905AA1B" w14:textId="644F02F3"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11,56</w:t>
            </w:r>
          </w:p>
        </w:tc>
      </w:tr>
      <w:tr w:rsidR="00763144" w:rsidRPr="00393EE9" w14:paraId="38A79E7A" w14:textId="77777777" w:rsidTr="00CA2FF0">
        <w:tc>
          <w:tcPr>
            <w:tcW w:w="541" w:type="dxa"/>
          </w:tcPr>
          <w:p w14:paraId="52C49919" w14:textId="77777777" w:rsidR="00CA2FF0" w:rsidRPr="00393EE9" w:rsidRDefault="00CA2FF0" w:rsidP="00393EE9">
            <w:pPr>
              <w:spacing w:line="360" w:lineRule="auto"/>
              <w:jc w:val="center"/>
              <w:rPr>
                <w:rFonts w:ascii="Times New Roman" w:hAnsi="Times New Roman" w:cs="Times New Roman"/>
                <w:sz w:val="20"/>
                <w:szCs w:val="20"/>
              </w:rPr>
            </w:pPr>
          </w:p>
          <w:p w14:paraId="4E188782" w14:textId="4D2322DE"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9</w:t>
            </w:r>
            <w:r w:rsidR="00763144" w:rsidRPr="00393EE9">
              <w:rPr>
                <w:rFonts w:ascii="Times New Roman" w:hAnsi="Times New Roman" w:cs="Times New Roman"/>
                <w:sz w:val="20"/>
                <w:szCs w:val="20"/>
              </w:rPr>
              <w:t>.</w:t>
            </w:r>
          </w:p>
        </w:tc>
        <w:tc>
          <w:tcPr>
            <w:tcW w:w="5546" w:type="dxa"/>
          </w:tcPr>
          <w:p w14:paraId="6ABEC32D" w14:textId="77777777" w:rsidR="00763144" w:rsidRPr="00393EE9" w:rsidRDefault="00763144" w:rsidP="00393EE9">
            <w:pPr>
              <w:spacing w:line="360" w:lineRule="auto"/>
              <w:rPr>
                <w:rFonts w:ascii="Times New Roman" w:hAnsi="Times New Roman" w:cs="Times New Roman"/>
                <w:sz w:val="20"/>
                <w:szCs w:val="20"/>
              </w:rPr>
            </w:pPr>
          </w:p>
          <w:p w14:paraId="1E136610" w14:textId="50467FD7"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opakowania z tworzyw sztucznych (15 01 02)</w:t>
            </w:r>
          </w:p>
        </w:tc>
        <w:tc>
          <w:tcPr>
            <w:tcW w:w="2975" w:type="dxa"/>
          </w:tcPr>
          <w:p w14:paraId="61B9A93F" w14:textId="77777777" w:rsidR="00763144" w:rsidRPr="00393EE9" w:rsidRDefault="00763144" w:rsidP="00393EE9">
            <w:pPr>
              <w:spacing w:line="360" w:lineRule="auto"/>
              <w:jc w:val="center"/>
              <w:rPr>
                <w:rFonts w:ascii="Times New Roman" w:hAnsi="Times New Roman" w:cs="Times New Roman"/>
                <w:sz w:val="20"/>
                <w:szCs w:val="20"/>
              </w:rPr>
            </w:pPr>
          </w:p>
          <w:p w14:paraId="693F3380" w14:textId="48038929"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39,96</w:t>
            </w:r>
          </w:p>
        </w:tc>
      </w:tr>
      <w:tr w:rsidR="00763144" w:rsidRPr="00393EE9" w14:paraId="45164643" w14:textId="77777777" w:rsidTr="00CA2FF0">
        <w:tc>
          <w:tcPr>
            <w:tcW w:w="541" w:type="dxa"/>
          </w:tcPr>
          <w:p w14:paraId="2DF075BA" w14:textId="77777777" w:rsidR="00CA2FF0" w:rsidRPr="00393EE9" w:rsidRDefault="00CA2FF0" w:rsidP="00393EE9">
            <w:pPr>
              <w:spacing w:line="360" w:lineRule="auto"/>
              <w:jc w:val="center"/>
              <w:rPr>
                <w:rFonts w:ascii="Times New Roman" w:hAnsi="Times New Roman" w:cs="Times New Roman"/>
                <w:sz w:val="20"/>
                <w:szCs w:val="20"/>
              </w:rPr>
            </w:pPr>
          </w:p>
          <w:p w14:paraId="11777428" w14:textId="34CFE4E2" w:rsidR="00763144" w:rsidRPr="00393EE9" w:rsidRDefault="00763144"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CA2FF0" w:rsidRPr="00393EE9">
              <w:rPr>
                <w:rFonts w:ascii="Times New Roman" w:hAnsi="Times New Roman" w:cs="Times New Roman"/>
                <w:sz w:val="20"/>
                <w:szCs w:val="20"/>
              </w:rPr>
              <w:t>0</w:t>
            </w:r>
            <w:r w:rsidRPr="00393EE9">
              <w:rPr>
                <w:rFonts w:ascii="Times New Roman" w:hAnsi="Times New Roman" w:cs="Times New Roman"/>
                <w:sz w:val="20"/>
                <w:szCs w:val="20"/>
              </w:rPr>
              <w:t>.</w:t>
            </w:r>
          </w:p>
        </w:tc>
        <w:tc>
          <w:tcPr>
            <w:tcW w:w="5546" w:type="dxa"/>
          </w:tcPr>
          <w:p w14:paraId="7DF33C6D" w14:textId="77777777" w:rsidR="00763144" w:rsidRPr="00393EE9" w:rsidRDefault="00763144" w:rsidP="00393EE9">
            <w:pPr>
              <w:spacing w:line="360" w:lineRule="auto"/>
              <w:rPr>
                <w:rFonts w:ascii="Times New Roman" w:hAnsi="Times New Roman" w:cs="Times New Roman"/>
                <w:sz w:val="20"/>
                <w:szCs w:val="20"/>
              </w:rPr>
            </w:pPr>
          </w:p>
          <w:p w14:paraId="2EAFE119" w14:textId="4F78F0BC"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opakowania z papieru i tektury (15 01 01)</w:t>
            </w:r>
          </w:p>
        </w:tc>
        <w:tc>
          <w:tcPr>
            <w:tcW w:w="2975" w:type="dxa"/>
          </w:tcPr>
          <w:p w14:paraId="1F58C45C" w14:textId="77777777" w:rsidR="00763144" w:rsidRPr="00393EE9" w:rsidRDefault="00763144" w:rsidP="00393EE9">
            <w:pPr>
              <w:spacing w:line="360" w:lineRule="auto"/>
              <w:jc w:val="center"/>
              <w:rPr>
                <w:rFonts w:ascii="Times New Roman" w:hAnsi="Times New Roman" w:cs="Times New Roman"/>
                <w:sz w:val="20"/>
                <w:szCs w:val="20"/>
              </w:rPr>
            </w:pPr>
          </w:p>
          <w:p w14:paraId="2C5B4942" w14:textId="303E933A"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15,82</w:t>
            </w:r>
          </w:p>
        </w:tc>
      </w:tr>
      <w:tr w:rsidR="00763144" w:rsidRPr="00393EE9" w14:paraId="07E9BC4F" w14:textId="77777777" w:rsidTr="00CA2FF0">
        <w:tc>
          <w:tcPr>
            <w:tcW w:w="541" w:type="dxa"/>
          </w:tcPr>
          <w:p w14:paraId="67D83C53" w14:textId="77777777" w:rsidR="00CA2FF0" w:rsidRPr="00393EE9" w:rsidRDefault="00CA2FF0" w:rsidP="00393EE9">
            <w:pPr>
              <w:spacing w:line="360" w:lineRule="auto"/>
              <w:jc w:val="center"/>
              <w:rPr>
                <w:rFonts w:ascii="Times New Roman" w:hAnsi="Times New Roman" w:cs="Times New Roman"/>
                <w:sz w:val="20"/>
                <w:szCs w:val="20"/>
              </w:rPr>
            </w:pPr>
          </w:p>
          <w:p w14:paraId="029257A7" w14:textId="74834087" w:rsidR="00763144" w:rsidRPr="00393EE9" w:rsidRDefault="00763144"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CA2FF0" w:rsidRPr="00393EE9">
              <w:rPr>
                <w:rFonts w:ascii="Times New Roman" w:hAnsi="Times New Roman" w:cs="Times New Roman"/>
                <w:sz w:val="20"/>
                <w:szCs w:val="20"/>
              </w:rPr>
              <w:t>1</w:t>
            </w:r>
            <w:r w:rsidRPr="00393EE9">
              <w:rPr>
                <w:rFonts w:ascii="Times New Roman" w:hAnsi="Times New Roman" w:cs="Times New Roman"/>
                <w:sz w:val="20"/>
                <w:szCs w:val="20"/>
              </w:rPr>
              <w:t>.</w:t>
            </w:r>
          </w:p>
        </w:tc>
        <w:tc>
          <w:tcPr>
            <w:tcW w:w="5546" w:type="dxa"/>
          </w:tcPr>
          <w:p w14:paraId="0A1C4E35" w14:textId="77777777" w:rsidR="00763144" w:rsidRPr="00393EE9" w:rsidRDefault="00763144" w:rsidP="00393EE9">
            <w:pPr>
              <w:spacing w:line="360" w:lineRule="auto"/>
              <w:rPr>
                <w:rFonts w:ascii="Times New Roman" w:hAnsi="Times New Roman" w:cs="Times New Roman"/>
                <w:sz w:val="20"/>
                <w:szCs w:val="20"/>
              </w:rPr>
            </w:pPr>
          </w:p>
          <w:p w14:paraId="433956F1" w14:textId="69D444B6"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opakowania ze szkła (15 01 07)</w:t>
            </w:r>
          </w:p>
        </w:tc>
        <w:tc>
          <w:tcPr>
            <w:tcW w:w="2975" w:type="dxa"/>
          </w:tcPr>
          <w:p w14:paraId="659D2403" w14:textId="77777777" w:rsidR="00763144" w:rsidRPr="00393EE9" w:rsidRDefault="00763144" w:rsidP="00393EE9">
            <w:pPr>
              <w:spacing w:line="360" w:lineRule="auto"/>
              <w:jc w:val="center"/>
              <w:rPr>
                <w:rFonts w:ascii="Times New Roman" w:hAnsi="Times New Roman" w:cs="Times New Roman"/>
                <w:sz w:val="20"/>
                <w:szCs w:val="20"/>
              </w:rPr>
            </w:pPr>
          </w:p>
          <w:p w14:paraId="09C93B04" w14:textId="2A4A95B4"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30,80</w:t>
            </w:r>
          </w:p>
        </w:tc>
      </w:tr>
      <w:tr w:rsidR="00763144" w:rsidRPr="00393EE9" w14:paraId="06A7B2DA" w14:textId="77777777" w:rsidTr="00CA2FF0">
        <w:tc>
          <w:tcPr>
            <w:tcW w:w="541" w:type="dxa"/>
          </w:tcPr>
          <w:p w14:paraId="25CFBD00" w14:textId="77777777" w:rsidR="00CA2FF0" w:rsidRPr="00393EE9" w:rsidRDefault="00CA2FF0" w:rsidP="00393EE9">
            <w:pPr>
              <w:spacing w:line="360" w:lineRule="auto"/>
              <w:jc w:val="center"/>
              <w:rPr>
                <w:rFonts w:ascii="Times New Roman" w:hAnsi="Times New Roman" w:cs="Times New Roman"/>
                <w:sz w:val="20"/>
                <w:szCs w:val="20"/>
              </w:rPr>
            </w:pPr>
          </w:p>
          <w:p w14:paraId="2CE9CA7D" w14:textId="04ED606F" w:rsidR="00763144" w:rsidRPr="00393EE9" w:rsidRDefault="00763144"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CA2FF0" w:rsidRPr="00393EE9">
              <w:rPr>
                <w:rFonts w:ascii="Times New Roman" w:hAnsi="Times New Roman" w:cs="Times New Roman"/>
                <w:sz w:val="20"/>
                <w:szCs w:val="20"/>
              </w:rPr>
              <w:t>2</w:t>
            </w:r>
            <w:r w:rsidRPr="00393EE9">
              <w:rPr>
                <w:rFonts w:ascii="Times New Roman" w:hAnsi="Times New Roman" w:cs="Times New Roman"/>
                <w:sz w:val="20"/>
                <w:szCs w:val="20"/>
              </w:rPr>
              <w:t>.</w:t>
            </w:r>
          </w:p>
        </w:tc>
        <w:tc>
          <w:tcPr>
            <w:tcW w:w="5546" w:type="dxa"/>
          </w:tcPr>
          <w:p w14:paraId="09A76B6B" w14:textId="77777777" w:rsidR="00763144" w:rsidRPr="00393EE9" w:rsidRDefault="00763144" w:rsidP="00393EE9">
            <w:pPr>
              <w:spacing w:line="360" w:lineRule="auto"/>
              <w:rPr>
                <w:rFonts w:ascii="Times New Roman" w:hAnsi="Times New Roman" w:cs="Times New Roman"/>
                <w:sz w:val="20"/>
                <w:szCs w:val="20"/>
              </w:rPr>
            </w:pPr>
          </w:p>
          <w:p w14:paraId="2009E232" w14:textId="7AF0F9AD"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budowlane zmieszane (17 09 04)</w:t>
            </w:r>
          </w:p>
        </w:tc>
        <w:tc>
          <w:tcPr>
            <w:tcW w:w="2975" w:type="dxa"/>
          </w:tcPr>
          <w:p w14:paraId="63BC444B" w14:textId="77777777" w:rsidR="00CA2FF0" w:rsidRPr="00393EE9" w:rsidRDefault="00CA2FF0" w:rsidP="00393EE9">
            <w:pPr>
              <w:spacing w:line="360" w:lineRule="auto"/>
              <w:jc w:val="center"/>
              <w:rPr>
                <w:rFonts w:ascii="Times New Roman" w:hAnsi="Times New Roman" w:cs="Times New Roman"/>
                <w:sz w:val="20"/>
                <w:szCs w:val="20"/>
              </w:rPr>
            </w:pPr>
          </w:p>
          <w:p w14:paraId="36376843" w14:textId="04379784" w:rsidR="00763144"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8,91</w:t>
            </w:r>
          </w:p>
        </w:tc>
      </w:tr>
      <w:tr w:rsidR="00763144" w:rsidRPr="00393EE9" w14:paraId="40294218" w14:textId="77777777" w:rsidTr="00CA2FF0">
        <w:tc>
          <w:tcPr>
            <w:tcW w:w="541" w:type="dxa"/>
          </w:tcPr>
          <w:p w14:paraId="633782E3" w14:textId="77777777" w:rsidR="00CA2FF0" w:rsidRPr="00393EE9" w:rsidRDefault="00CA2FF0" w:rsidP="00393EE9">
            <w:pPr>
              <w:spacing w:line="360" w:lineRule="auto"/>
              <w:jc w:val="center"/>
              <w:rPr>
                <w:rFonts w:ascii="Times New Roman" w:hAnsi="Times New Roman" w:cs="Times New Roman"/>
                <w:sz w:val="20"/>
                <w:szCs w:val="20"/>
              </w:rPr>
            </w:pPr>
          </w:p>
          <w:p w14:paraId="6A8506DF" w14:textId="0FA8D484" w:rsidR="00763144" w:rsidRPr="00393EE9" w:rsidRDefault="00763144"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CA2FF0" w:rsidRPr="00393EE9">
              <w:rPr>
                <w:rFonts w:ascii="Times New Roman" w:hAnsi="Times New Roman" w:cs="Times New Roman"/>
                <w:sz w:val="20"/>
                <w:szCs w:val="20"/>
              </w:rPr>
              <w:t>3</w:t>
            </w:r>
            <w:r w:rsidRPr="00393EE9">
              <w:rPr>
                <w:rFonts w:ascii="Times New Roman" w:hAnsi="Times New Roman" w:cs="Times New Roman"/>
                <w:sz w:val="20"/>
                <w:szCs w:val="20"/>
              </w:rPr>
              <w:t>.</w:t>
            </w:r>
          </w:p>
        </w:tc>
        <w:tc>
          <w:tcPr>
            <w:tcW w:w="5546" w:type="dxa"/>
          </w:tcPr>
          <w:p w14:paraId="3EB8D66A" w14:textId="77777777" w:rsidR="00763144" w:rsidRPr="00393EE9" w:rsidRDefault="00763144" w:rsidP="00393EE9">
            <w:pPr>
              <w:spacing w:line="360" w:lineRule="auto"/>
              <w:rPr>
                <w:rFonts w:ascii="Times New Roman" w:hAnsi="Times New Roman" w:cs="Times New Roman"/>
                <w:sz w:val="20"/>
                <w:szCs w:val="20"/>
              </w:rPr>
            </w:pPr>
          </w:p>
          <w:p w14:paraId="0C658343" w14:textId="0699A66E"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tekstylia i odzież</w:t>
            </w:r>
            <w:r w:rsidR="00265040" w:rsidRPr="00393EE9">
              <w:rPr>
                <w:rFonts w:ascii="Times New Roman" w:hAnsi="Times New Roman" w:cs="Times New Roman"/>
                <w:sz w:val="20"/>
                <w:szCs w:val="20"/>
              </w:rPr>
              <w:t xml:space="preserve"> (20 01 11)</w:t>
            </w:r>
          </w:p>
        </w:tc>
        <w:tc>
          <w:tcPr>
            <w:tcW w:w="2975" w:type="dxa"/>
          </w:tcPr>
          <w:p w14:paraId="140585B4" w14:textId="77777777" w:rsidR="00763144" w:rsidRPr="00393EE9" w:rsidRDefault="00763144" w:rsidP="00393EE9">
            <w:pPr>
              <w:spacing w:line="360" w:lineRule="auto"/>
              <w:jc w:val="center"/>
              <w:rPr>
                <w:rFonts w:ascii="Times New Roman" w:hAnsi="Times New Roman" w:cs="Times New Roman"/>
                <w:sz w:val="20"/>
                <w:szCs w:val="20"/>
              </w:rPr>
            </w:pPr>
          </w:p>
          <w:p w14:paraId="2D696A8C" w14:textId="24F9339C"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0,00</w:t>
            </w:r>
          </w:p>
        </w:tc>
      </w:tr>
      <w:tr w:rsidR="00265040" w:rsidRPr="00393EE9" w14:paraId="0EB484E2" w14:textId="77777777" w:rsidTr="00CA2FF0">
        <w:tc>
          <w:tcPr>
            <w:tcW w:w="541" w:type="dxa"/>
          </w:tcPr>
          <w:p w14:paraId="328107E7" w14:textId="77777777" w:rsidR="00265040" w:rsidRPr="00393EE9" w:rsidRDefault="00265040" w:rsidP="00393EE9">
            <w:pPr>
              <w:spacing w:line="360" w:lineRule="auto"/>
              <w:jc w:val="center"/>
              <w:rPr>
                <w:rFonts w:ascii="Times New Roman" w:hAnsi="Times New Roman" w:cs="Times New Roman"/>
                <w:sz w:val="20"/>
                <w:szCs w:val="20"/>
              </w:rPr>
            </w:pPr>
          </w:p>
          <w:p w14:paraId="69BBAA7C" w14:textId="05F16EE2" w:rsidR="00265040" w:rsidRPr="00393EE9" w:rsidRDefault="0026504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14.</w:t>
            </w:r>
          </w:p>
        </w:tc>
        <w:tc>
          <w:tcPr>
            <w:tcW w:w="5546" w:type="dxa"/>
          </w:tcPr>
          <w:p w14:paraId="2A14E529" w14:textId="77777777" w:rsidR="00265040" w:rsidRPr="00393EE9" w:rsidRDefault="00265040" w:rsidP="00393EE9">
            <w:pPr>
              <w:spacing w:line="360" w:lineRule="auto"/>
              <w:rPr>
                <w:rFonts w:ascii="Times New Roman" w:hAnsi="Times New Roman" w:cs="Times New Roman"/>
                <w:sz w:val="20"/>
                <w:szCs w:val="20"/>
              </w:rPr>
            </w:pPr>
          </w:p>
          <w:p w14:paraId="5F88438B" w14:textId="07A071F0" w:rsidR="00265040" w:rsidRPr="00393EE9" w:rsidRDefault="00265040"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Zużyte baterie i akumulatory ( 20 01 33)</w:t>
            </w:r>
          </w:p>
        </w:tc>
        <w:tc>
          <w:tcPr>
            <w:tcW w:w="2975" w:type="dxa"/>
          </w:tcPr>
          <w:p w14:paraId="702360B1" w14:textId="77777777" w:rsidR="00141918" w:rsidRPr="00393EE9" w:rsidRDefault="00141918" w:rsidP="00393EE9">
            <w:pPr>
              <w:spacing w:line="360" w:lineRule="auto"/>
              <w:jc w:val="center"/>
              <w:rPr>
                <w:rFonts w:ascii="Times New Roman" w:hAnsi="Times New Roman" w:cs="Times New Roman"/>
                <w:sz w:val="20"/>
                <w:szCs w:val="20"/>
              </w:rPr>
            </w:pPr>
          </w:p>
          <w:p w14:paraId="099405F0" w14:textId="3874B3D2" w:rsidR="00265040" w:rsidRPr="00393EE9" w:rsidRDefault="00141918"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0,00</w:t>
            </w:r>
          </w:p>
        </w:tc>
      </w:tr>
      <w:tr w:rsidR="00763144" w:rsidRPr="00393EE9" w14:paraId="7D0EC16F" w14:textId="77777777" w:rsidTr="00CA2FF0">
        <w:tc>
          <w:tcPr>
            <w:tcW w:w="541" w:type="dxa"/>
          </w:tcPr>
          <w:p w14:paraId="51FDDED9" w14:textId="77777777" w:rsidR="00CA2FF0" w:rsidRPr="00393EE9" w:rsidRDefault="00CA2FF0" w:rsidP="00393EE9">
            <w:pPr>
              <w:spacing w:line="360" w:lineRule="auto"/>
              <w:jc w:val="center"/>
              <w:rPr>
                <w:rFonts w:ascii="Times New Roman" w:hAnsi="Times New Roman" w:cs="Times New Roman"/>
                <w:sz w:val="20"/>
                <w:szCs w:val="20"/>
              </w:rPr>
            </w:pPr>
          </w:p>
          <w:p w14:paraId="09D96644" w14:textId="3E93ADC8" w:rsidR="00763144" w:rsidRPr="00393EE9" w:rsidRDefault="00763144"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265040" w:rsidRPr="00393EE9">
              <w:rPr>
                <w:rFonts w:ascii="Times New Roman" w:hAnsi="Times New Roman" w:cs="Times New Roman"/>
                <w:sz w:val="20"/>
                <w:szCs w:val="20"/>
              </w:rPr>
              <w:t>5</w:t>
            </w:r>
            <w:r w:rsidRPr="00393EE9">
              <w:rPr>
                <w:rFonts w:ascii="Times New Roman" w:hAnsi="Times New Roman" w:cs="Times New Roman"/>
                <w:sz w:val="20"/>
                <w:szCs w:val="20"/>
              </w:rPr>
              <w:t>.</w:t>
            </w:r>
          </w:p>
        </w:tc>
        <w:tc>
          <w:tcPr>
            <w:tcW w:w="5546" w:type="dxa"/>
          </w:tcPr>
          <w:p w14:paraId="171D7F2E" w14:textId="77777777" w:rsidR="00763144" w:rsidRPr="00393EE9" w:rsidRDefault="00763144" w:rsidP="00393EE9">
            <w:pPr>
              <w:spacing w:line="360" w:lineRule="auto"/>
              <w:rPr>
                <w:rFonts w:ascii="Times New Roman" w:hAnsi="Times New Roman" w:cs="Times New Roman"/>
                <w:sz w:val="20"/>
                <w:szCs w:val="20"/>
              </w:rPr>
            </w:pPr>
          </w:p>
          <w:p w14:paraId="7435067B" w14:textId="54067759"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przeterminowane leki i chemikalia</w:t>
            </w:r>
          </w:p>
        </w:tc>
        <w:tc>
          <w:tcPr>
            <w:tcW w:w="2975" w:type="dxa"/>
          </w:tcPr>
          <w:p w14:paraId="66D6B487" w14:textId="77777777" w:rsidR="00763144" w:rsidRPr="00393EE9" w:rsidRDefault="00763144" w:rsidP="00393EE9">
            <w:pPr>
              <w:spacing w:line="360" w:lineRule="auto"/>
              <w:jc w:val="center"/>
              <w:rPr>
                <w:rFonts w:ascii="Times New Roman" w:hAnsi="Times New Roman" w:cs="Times New Roman"/>
                <w:sz w:val="20"/>
                <w:szCs w:val="20"/>
              </w:rPr>
            </w:pPr>
          </w:p>
          <w:p w14:paraId="31469D56" w14:textId="607FAF85"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0,00</w:t>
            </w:r>
          </w:p>
        </w:tc>
      </w:tr>
      <w:tr w:rsidR="00763144" w:rsidRPr="00393EE9" w14:paraId="60E9F088" w14:textId="77777777" w:rsidTr="00CA2FF0">
        <w:tc>
          <w:tcPr>
            <w:tcW w:w="541" w:type="dxa"/>
          </w:tcPr>
          <w:p w14:paraId="1C3D0552" w14:textId="77777777" w:rsidR="00763144" w:rsidRPr="00393EE9" w:rsidRDefault="00763144" w:rsidP="00393EE9">
            <w:pPr>
              <w:spacing w:line="360" w:lineRule="auto"/>
              <w:jc w:val="center"/>
              <w:rPr>
                <w:rFonts w:ascii="Times New Roman" w:hAnsi="Times New Roman" w:cs="Times New Roman"/>
                <w:sz w:val="20"/>
                <w:szCs w:val="20"/>
              </w:rPr>
            </w:pPr>
          </w:p>
          <w:p w14:paraId="28476FB5" w14:textId="77777777" w:rsidR="00CA2FF0" w:rsidRPr="00393EE9" w:rsidRDefault="00CA2FF0" w:rsidP="00393EE9">
            <w:pPr>
              <w:spacing w:line="360" w:lineRule="auto"/>
              <w:jc w:val="center"/>
              <w:rPr>
                <w:rFonts w:ascii="Times New Roman" w:hAnsi="Times New Roman" w:cs="Times New Roman"/>
                <w:sz w:val="20"/>
                <w:szCs w:val="20"/>
              </w:rPr>
            </w:pPr>
          </w:p>
          <w:p w14:paraId="67AACD0C" w14:textId="7EED6235"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1</w:t>
            </w:r>
            <w:r w:rsidR="00265040" w:rsidRPr="00393EE9">
              <w:rPr>
                <w:rFonts w:ascii="Times New Roman" w:hAnsi="Times New Roman" w:cs="Times New Roman"/>
                <w:sz w:val="20"/>
                <w:szCs w:val="20"/>
              </w:rPr>
              <w:t>6</w:t>
            </w:r>
            <w:r w:rsidRPr="00393EE9">
              <w:rPr>
                <w:rFonts w:ascii="Times New Roman" w:hAnsi="Times New Roman" w:cs="Times New Roman"/>
                <w:sz w:val="20"/>
                <w:szCs w:val="20"/>
              </w:rPr>
              <w:t>.</w:t>
            </w:r>
          </w:p>
        </w:tc>
        <w:tc>
          <w:tcPr>
            <w:tcW w:w="5546" w:type="dxa"/>
          </w:tcPr>
          <w:p w14:paraId="09519F3B" w14:textId="77777777" w:rsidR="00763144" w:rsidRPr="00393EE9" w:rsidRDefault="00763144" w:rsidP="00393EE9">
            <w:pPr>
              <w:spacing w:line="360" w:lineRule="auto"/>
              <w:rPr>
                <w:rFonts w:ascii="Times New Roman" w:hAnsi="Times New Roman" w:cs="Times New Roman"/>
                <w:sz w:val="20"/>
                <w:szCs w:val="20"/>
              </w:rPr>
            </w:pPr>
          </w:p>
          <w:p w14:paraId="1E892FE9" w14:textId="61A4C620"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odpady niekwalifikujące się do odpadów medycznych powstałych w gospodarstwie domowym w wyniku przyjmowania produktów leczniczych w formie iniekcji i prowadzenia monitoringu poziomu subwencji we krwi, w szczególności igieł i strzykawek</w:t>
            </w:r>
          </w:p>
        </w:tc>
        <w:tc>
          <w:tcPr>
            <w:tcW w:w="2975" w:type="dxa"/>
          </w:tcPr>
          <w:p w14:paraId="6CC00378" w14:textId="77777777" w:rsidR="00763144" w:rsidRPr="00393EE9" w:rsidRDefault="00763144" w:rsidP="00393EE9">
            <w:pPr>
              <w:spacing w:line="360" w:lineRule="auto"/>
              <w:jc w:val="center"/>
              <w:rPr>
                <w:rFonts w:ascii="Times New Roman" w:hAnsi="Times New Roman" w:cs="Times New Roman"/>
                <w:sz w:val="20"/>
                <w:szCs w:val="20"/>
              </w:rPr>
            </w:pPr>
          </w:p>
          <w:p w14:paraId="6DF8ECB0" w14:textId="77777777" w:rsidR="00CA2FF0" w:rsidRPr="00393EE9" w:rsidRDefault="00CA2FF0" w:rsidP="00393EE9">
            <w:pPr>
              <w:spacing w:line="360" w:lineRule="auto"/>
              <w:jc w:val="center"/>
              <w:rPr>
                <w:rFonts w:ascii="Times New Roman" w:hAnsi="Times New Roman" w:cs="Times New Roman"/>
                <w:sz w:val="20"/>
                <w:szCs w:val="20"/>
              </w:rPr>
            </w:pPr>
          </w:p>
          <w:p w14:paraId="015C1947" w14:textId="77777777" w:rsidR="00CA2FF0" w:rsidRPr="00393EE9" w:rsidRDefault="00CA2FF0" w:rsidP="00393EE9">
            <w:pPr>
              <w:spacing w:line="360" w:lineRule="auto"/>
              <w:jc w:val="center"/>
              <w:rPr>
                <w:rFonts w:ascii="Times New Roman" w:hAnsi="Times New Roman" w:cs="Times New Roman"/>
                <w:sz w:val="20"/>
                <w:szCs w:val="20"/>
              </w:rPr>
            </w:pPr>
          </w:p>
          <w:p w14:paraId="0FFFBC5D" w14:textId="752B43F6"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0,00</w:t>
            </w:r>
          </w:p>
        </w:tc>
      </w:tr>
      <w:tr w:rsidR="00763144" w:rsidRPr="00393EE9" w14:paraId="39E3EF6C" w14:textId="77777777" w:rsidTr="00CA2FF0">
        <w:tc>
          <w:tcPr>
            <w:tcW w:w="541" w:type="dxa"/>
          </w:tcPr>
          <w:p w14:paraId="11F39F92" w14:textId="77777777" w:rsidR="00CA2FF0" w:rsidRPr="00393EE9" w:rsidRDefault="00CA2FF0" w:rsidP="00393EE9">
            <w:pPr>
              <w:spacing w:line="360" w:lineRule="auto"/>
              <w:rPr>
                <w:rFonts w:ascii="Times New Roman" w:hAnsi="Times New Roman" w:cs="Times New Roman"/>
                <w:sz w:val="20"/>
                <w:szCs w:val="20"/>
              </w:rPr>
            </w:pPr>
          </w:p>
          <w:p w14:paraId="5680F698" w14:textId="16D6E6D6" w:rsidR="00763144" w:rsidRPr="00393EE9" w:rsidRDefault="00CA2FF0"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1</w:t>
            </w:r>
            <w:r w:rsidR="00265040" w:rsidRPr="00393EE9">
              <w:rPr>
                <w:rFonts w:ascii="Times New Roman" w:hAnsi="Times New Roman" w:cs="Times New Roman"/>
                <w:sz w:val="20"/>
                <w:szCs w:val="20"/>
              </w:rPr>
              <w:t>7</w:t>
            </w:r>
            <w:r w:rsidRPr="00393EE9">
              <w:rPr>
                <w:rFonts w:ascii="Times New Roman" w:hAnsi="Times New Roman" w:cs="Times New Roman"/>
                <w:sz w:val="20"/>
                <w:szCs w:val="20"/>
              </w:rPr>
              <w:t>.</w:t>
            </w:r>
          </w:p>
        </w:tc>
        <w:tc>
          <w:tcPr>
            <w:tcW w:w="5546" w:type="dxa"/>
          </w:tcPr>
          <w:p w14:paraId="0724F724" w14:textId="77777777" w:rsidR="00CA2FF0" w:rsidRPr="00393EE9" w:rsidRDefault="00CA2FF0" w:rsidP="00393EE9">
            <w:pPr>
              <w:spacing w:line="360" w:lineRule="auto"/>
              <w:rPr>
                <w:rFonts w:ascii="Times New Roman" w:hAnsi="Times New Roman" w:cs="Times New Roman"/>
                <w:sz w:val="20"/>
                <w:szCs w:val="20"/>
              </w:rPr>
            </w:pPr>
          </w:p>
          <w:p w14:paraId="2C810820" w14:textId="70EE75AA" w:rsidR="00763144" w:rsidRPr="00393EE9" w:rsidRDefault="00763144" w:rsidP="00393EE9">
            <w:pPr>
              <w:spacing w:line="360" w:lineRule="auto"/>
              <w:rPr>
                <w:rFonts w:ascii="Times New Roman" w:hAnsi="Times New Roman" w:cs="Times New Roman"/>
                <w:sz w:val="20"/>
                <w:szCs w:val="20"/>
              </w:rPr>
            </w:pPr>
            <w:r w:rsidRPr="00393EE9">
              <w:rPr>
                <w:rFonts w:ascii="Times New Roman" w:hAnsi="Times New Roman" w:cs="Times New Roman"/>
                <w:sz w:val="20"/>
                <w:szCs w:val="20"/>
              </w:rPr>
              <w:t>odpady niebezpieczne</w:t>
            </w:r>
          </w:p>
        </w:tc>
        <w:tc>
          <w:tcPr>
            <w:tcW w:w="2975" w:type="dxa"/>
          </w:tcPr>
          <w:p w14:paraId="0EC13AB9" w14:textId="77777777" w:rsidR="00763144" w:rsidRPr="00393EE9" w:rsidRDefault="00763144" w:rsidP="00393EE9">
            <w:pPr>
              <w:spacing w:line="360" w:lineRule="auto"/>
              <w:rPr>
                <w:rFonts w:ascii="Times New Roman" w:hAnsi="Times New Roman" w:cs="Times New Roman"/>
                <w:sz w:val="20"/>
                <w:szCs w:val="20"/>
              </w:rPr>
            </w:pPr>
          </w:p>
          <w:p w14:paraId="6D218478" w14:textId="41BBE44D" w:rsidR="00CA2FF0" w:rsidRPr="00393EE9" w:rsidRDefault="00CA2FF0" w:rsidP="00393EE9">
            <w:pPr>
              <w:spacing w:line="360" w:lineRule="auto"/>
              <w:jc w:val="center"/>
              <w:rPr>
                <w:rFonts w:ascii="Times New Roman" w:hAnsi="Times New Roman" w:cs="Times New Roman"/>
                <w:sz w:val="20"/>
                <w:szCs w:val="20"/>
              </w:rPr>
            </w:pPr>
            <w:r w:rsidRPr="00393EE9">
              <w:rPr>
                <w:rFonts w:ascii="Times New Roman" w:hAnsi="Times New Roman" w:cs="Times New Roman"/>
                <w:sz w:val="20"/>
                <w:szCs w:val="20"/>
              </w:rPr>
              <w:t>0,00</w:t>
            </w:r>
          </w:p>
        </w:tc>
      </w:tr>
    </w:tbl>
    <w:p w14:paraId="694564BC" w14:textId="77777777" w:rsidR="00763144" w:rsidRPr="00393EE9" w:rsidRDefault="00763144" w:rsidP="00393EE9">
      <w:pPr>
        <w:spacing w:after="0" w:line="360" w:lineRule="auto"/>
        <w:rPr>
          <w:rFonts w:ascii="Times New Roman" w:hAnsi="Times New Roman" w:cs="Times New Roman"/>
        </w:rPr>
      </w:pPr>
    </w:p>
    <w:p w14:paraId="1E602E00" w14:textId="0144853C" w:rsidR="00D6332E" w:rsidRPr="00393EE9" w:rsidRDefault="00A519FD" w:rsidP="00393EE9">
      <w:pPr>
        <w:spacing w:after="0" w:line="360" w:lineRule="auto"/>
        <w:rPr>
          <w:rFonts w:ascii="Times New Roman" w:hAnsi="Times New Roman" w:cs="Times New Roman"/>
        </w:rPr>
      </w:pPr>
      <w:r w:rsidRPr="00393EE9">
        <w:rPr>
          <w:rFonts w:ascii="Times New Roman" w:hAnsi="Times New Roman" w:cs="Times New Roman"/>
        </w:rPr>
        <w:t xml:space="preserve">Odpady wymienione w </w:t>
      </w:r>
      <w:r w:rsidR="00CA2FF0" w:rsidRPr="00393EE9">
        <w:rPr>
          <w:rFonts w:ascii="Times New Roman" w:hAnsi="Times New Roman" w:cs="Times New Roman"/>
        </w:rPr>
        <w:t xml:space="preserve">tabeli, w puntach 13-16 </w:t>
      </w:r>
      <w:r w:rsidR="00405D06" w:rsidRPr="00393EE9">
        <w:rPr>
          <w:rFonts w:ascii="Times New Roman" w:hAnsi="Times New Roman" w:cs="Times New Roman"/>
        </w:rPr>
        <w:t xml:space="preserve">nie były wcześniej odbierane z terenu Gminy Brzozie, ale </w:t>
      </w:r>
      <w:r w:rsidR="00943B87" w:rsidRPr="00393EE9">
        <w:rPr>
          <w:rFonts w:ascii="Times New Roman" w:hAnsi="Times New Roman" w:cs="Times New Roman"/>
        </w:rPr>
        <w:t>są</w:t>
      </w:r>
      <w:r w:rsidR="00405D06" w:rsidRPr="00393EE9">
        <w:rPr>
          <w:rFonts w:ascii="Times New Roman" w:hAnsi="Times New Roman" w:cs="Times New Roman"/>
        </w:rPr>
        <w:t xml:space="preserve"> objęte </w:t>
      </w:r>
      <w:r w:rsidR="00943B87" w:rsidRPr="00393EE9">
        <w:rPr>
          <w:rFonts w:ascii="Times New Roman" w:hAnsi="Times New Roman" w:cs="Times New Roman"/>
        </w:rPr>
        <w:t xml:space="preserve">tym </w:t>
      </w:r>
      <w:r w:rsidR="00405D06" w:rsidRPr="00393EE9">
        <w:rPr>
          <w:rFonts w:ascii="Times New Roman" w:hAnsi="Times New Roman" w:cs="Times New Roman"/>
        </w:rPr>
        <w:t>zamówieniem</w:t>
      </w:r>
      <w:r w:rsidR="000F680C" w:rsidRPr="00393EE9">
        <w:rPr>
          <w:rFonts w:ascii="Times New Roman" w:hAnsi="Times New Roman" w:cs="Times New Roman"/>
        </w:rPr>
        <w:t xml:space="preserve"> i wymaga się ustalenia cen za Mg</w:t>
      </w:r>
      <w:r w:rsidR="008A7851" w:rsidRPr="00393EE9">
        <w:rPr>
          <w:rFonts w:ascii="Times New Roman" w:hAnsi="Times New Roman" w:cs="Times New Roman"/>
        </w:rPr>
        <w:t xml:space="preserve"> każdego odpadu.</w:t>
      </w:r>
    </w:p>
    <w:p w14:paraId="4670BACB" w14:textId="77777777" w:rsidR="00393EE9" w:rsidRPr="00182D58" w:rsidRDefault="00393EE9" w:rsidP="00393EE9">
      <w:pPr>
        <w:spacing w:after="0" w:line="360" w:lineRule="auto"/>
        <w:rPr>
          <w:rFonts w:ascii="Times New Roman" w:hAnsi="Times New Roman" w:cs="Times New Roman"/>
          <w:u w:val="single"/>
        </w:rPr>
      </w:pPr>
    </w:p>
    <w:p w14:paraId="7B27BE7F" w14:textId="5E1428DE" w:rsidR="00CA2FF0" w:rsidRPr="00182D58" w:rsidRDefault="00CA2FF0" w:rsidP="00393EE9">
      <w:pPr>
        <w:spacing w:after="0" w:line="360" w:lineRule="auto"/>
        <w:rPr>
          <w:rFonts w:ascii="Times New Roman" w:hAnsi="Times New Roman" w:cs="Times New Roman"/>
          <w:u w:val="single"/>
        </w:rPr>
      </w:pPr>
      <w:r w:rsidRPr="00182D58">
        <w:rPr>
          <w:rFonts w:ascii="Times New Roman" w:hAnsi="Times New Roman" w:cs="Times New Roman"/>
          <w:u w:val="single"/>
        </w:rPr>
        <w:t xml:space="preserve">2. Częstotliwość odbierania odpadów komunalnych od właścicieli nieruchomości </w:t>
      </w:r>
    </w:p>
    <w:tbl>
      <w:tblPr>
        <w:tblStyle w:val="Tabela-Siatka1"/>
        <w:tblW w:w="9781" w:type="dxa"/>
        <w:tblInd w:w="137" w:type="dxa"/>
        <w:tblLook w:val="04A0" w:firstRow="1" w:lastRow="0" w:firstColumn="1" w:lastColumn="0" w:noHBand="0" w:noVBand="1"/>
      </w:tblPr>
      <w:tblGrid>
        <w:gridCol w:w="1716"/>
        <w:gridCol w:w="2548"/>
        <w:gridCol w:w="2830"/>
        <w:gridCol w:w="2687"/>
      </w:tblGrid>
      <w:tr w:rsidR="00D6332E" w:rsidRPr="00393EE9" w14:paraId="60464CB3" w14:textId="77777777" w:rsidTr="004E4CFB">
        <w:tc>
          <w:tcPr>
            <w:tcW w:w="1716" w:type="dxa"/>
          </w:tcPr>
          <w:p w14:paraId="7BCBD5F4" w14:textId="46814F9C" w:rsidR="00D6332E" w:rsidRPr="00393EE9" w:rsidRDefault="00D6332E" w:rsidP="00393EE9">
            <w:pPr>
              <w:spacing w:line="360" w:lineRule="auto"/>
              <w:jc w:val="right"/>
              <w:rPr>
                <w:b/>
              </w:rPr>
            </w:pPr>
            <w:r w:rsidRPr="00393EE9">
              <w:rPr>
                <w:rFonts w:eastAsia="Calibri"/>
                <w:noProof/>
              </w:rPr>
              <mc:AlternateContent>
                <mc:Choice Requires="wps">
                  <w:drawing>
                    <wp:anchor distT="0" distB="0" distL="114300" distR="114300" simplePos="0" relativeHeight="251658240" behindDoc="0" locked="0" layoutInCell="1" allowOverlap="1" wp14:anchorId="0640B77C" wp14:editId="59368C90">
                      <wp:simplePos x="0" y="0"/>
                      <wp:positionH relativeFrom="column">
                        <wp:posOffset>-96520</wp:posOffset>
                      </wp:positionH>
                      <wp:positionV relativeFrom="paragraph">
                        <wp:posOffset>12066</wp:posOffset>
                      </wp:positionV>
                      <wp:extent cx="1133475" cy="990600"/>
                      <wp:effectExtent l="0" t="0" r="2857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98BDE9"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95pt" to="81.6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" strokecolor="windowText" strokeweight=".5pt">
                      <v:stroke joinstyle="miter"/>
                      <o:lock v:ext="edit" shapetype="f"/>
                    </v:line>
                  </w:pict>
                </mc:Fallback>
              </mc:AlternateContent>
            </w:r>
            <w:r w:rsidRPr="00393EE9">
              <w:rPr>
                <w:b/>
              </w:rPr>
              <w:t xml:space="preserve">                          Zabudowa</w:t>
            </w:r>
          </w:p>
          <w:p w14:paraId="55DBDD89" w14:textId="77777777" w:rsidR="00D6332E" w:rsidRPr="00393EE9" w:rsidRDefault="00D6332E" w:rsidP="00393EE9">
            <w:pPr>
              <w:spacing w:line="360" w:lineRule="auto"/>
              <w:rPr>
                <w:b/>
              </w:rPr>
            </w:pPr>
          </w:p>
          <w:p w14:paraId="6ECEC02F" w14:textId="77777777" w:rsidR="00D6332E" w:rsidRPr="00393EE9" w:rsidRDefault="00D6332E" w:rsidP="00393EE9">
            <w:pPr>
              <w:spacing w:line="360" w:lineRule="auto"/>
              <w:rPr>
                <w:b/>
              </w:rPr>
            </w:pPr>
          </w:p>
          <w:p w14:paraId="0CAFCF1A" w14:textId="77777777" w:rsidR="00D6332E" w:rsidRPr="00393EE9" w:rsidRDefault="00D6332E" w:rsidP="00393EE9">
            <w:pPr>
              <w:spacing w:line="360" w:lineRule="auto"/>
              <w:rPr>
                <w:b/>
              </w:rPr>
            </w:pPr>
            <w:r w:rsidRPr="00393EE9">
              <w:rPr>
                <w:b/>
              </w:rPr>
              <w:t>rodzaj odpadu</w:t>
            </w:r>
          </w:p>
          <w:p w14:paraId="4FA8CE05" w14:textId="77777777" w:rsidR="00D6332E" w:rsidRPr="00393EE9" w:rsidRDefault="00D6332E" w:rsidP="00393EE9">
            <w:pPr>
              <w:spacing w:line="360" w:lineRule="auto"/>
              <w:jc w:val="both"/>
              <w:rPr>
                <w:b/>
              </w:rPr>
            </w:pPr>
          </w:p>
        </w:tc>
        <w:tc>
          <w:tcPr>
            <w:tcW w:w="2548" w:type="dxa"/>
            <w:vAlign w:val="center"/>
          </w:tcPr>
          <w:p w14:paraId="19F46ACA" w14:textId="77777777" w:rsidR="00D6332E" w:rsidRPr="00393EE9" w:rsidRDefault="00D6332E" w:rsidP="00393EE9">
            <w:pPr>
              <w:spacing w:line="360" w:lineRule="auto"/>
              <w:jc w:val="center"/>
              <w:rPr>
                <w:b/>
              </w:rPr>
            </w:pPr>
            <w:r w:rsidRPr="00393EE9">
              <w:rPr>
                <w:b/>
              </w:rPr>
              <w:t>jednorodzinna</w:t>
            </w:r>
          </w:p>
        </w:tc>
        <w:tc>
          <w:tcPr>
            <w:tcW w:w="2830" w:type="dxa"/>
            <w:vAlign w:val="center"/>
          </w:tcPr>
          <w:p w14:paraId="50B17A1C" w14:textId="77777777" w:rsidR="00D6332E" w:rsidRPr="00393EE9" w:rsidRDefault="00D6332E" w:rsidP="00393EE9">
            <w:pPr>
              <w:spacing w:line="360" w:lineRule="auto"/>
              <w:jc w:val="center"/>
              <w:rPr>
                <w:b/>
              </w:rPr>
            </w:pPr>
            <w:r w:rsidRPr="00393EE9">
              <w:rPr>
                <w:b/>
              </w:rPr>
              <w:t>wielorodzinna</w:t>
            </w:r>
          </w:p>
        </w:tc>
        <w:tc>
          <w:tcPr>
            <w:tcW w:w="2687" w:type="dxa"/>
            <w:vAlign w:val="center"/>
          </w:tcPr>
          <w:p w14:paraId="43A65CE3" w14:textId="77777777" w:rsidR="00D6332E" w:rsidRPr="00393EE9" w:rsidRDefault="00D6332E" w:rsidP="00393EE9">
            <w:pPr>
              <w:spacing w:line="360" w:lineRule="auto"/>
              <w:jc w:val="center"/>
              <w:rPr>
                <w:b/>
              </w:rPr>
            </w:pPr>
            <w:r w:rsidRPr="00393EE9">
              <w:rPr>
                <w:b/>
              </w:rPr>
              <w:t>letniskowa</w:t>
            </w:r>
          </w:p>
        </w:tc>
      </w:tr>
      <w:tr w:rsidR="00D6332E" w:rsidRPr="00393EE9" w14:paraId="15102721" w14:textId="77777777" w:rsidTr="004E4CFB">
        <w:tc>
          <w:tcPr>
            <w:tcW w:w="1716" w:type="dxa"/>
            <w:vAlign w:val="center"/>
          </w:tcPr>
          <w:p w14:paraId="03F95FE0" w14:textId="77777777" w:rsidR="00D6332E" w:rsidRPr="00393EE9" w:rsidRDefault="00D6332E" w:rsidP="00393EE9">
            <w:pPr>
              <w:spacing w:line="360" w:lineRule="auto"/>
              <w:jc w:val="both"/>
              <w:rPr>
                <w:b/>
              </w:rPr>
            </w:pPr>
            <w:r w:rsidRPr="00393EE9">
              <w:rPr>
                <w:b/>
              </w:rPr>
              <w:t>zmieszane</w:t>
            </w:r>
          </w:p>
        </w:tc>
        <w:tc>
          <w:tcPr>
            <w:tcW w:w="2548" w:type="dxa"/>
          </w:tcPr>
          <w:p w14:paraId="10DFB69F" w14:textId="77777777" w:rsidR="00D6332E" w:rsidRPr="00393EE9" w:rsidRDefault="00D6332E" w:rsidP="00393EE9">
            <w:pPr>
              <w:spacing w:line="360" w:lineRule="auto"/>
            </w:pPr>
            <w:r w:rsidRPr="00393EE9">
              <w:t xml:space="preserve"> od 1 kwietnia do 31 października - co dwa tygodnie</w:t>
            </w:r>
          </w:p>
          <w:p w14:paraId="716DA59C" w14:textId="77777777" w:rsidR="00D6332E" w:rsidRPr="00393EE9" w:rsidRDefault="00D6332E" w:rsidP="00393EE9">
            <w:pPr>
              <w:spacing w:line="360" w:lineRule="auto"/>
            </w:pPr>
            <w:r w:rsidRPr="00393EE9">
              <w:t>od 1 listopada do 31 marca – co 4 tygodnie</w:t>
            </w:r>
          </w:p>
        </w:tc>
        <w:tc>
          <w:tcPr>
            <w:tcW w:w="2830" w:type="dxa"/>
          </w:tcPr>
          <w:p w14:paraId="16774630" w14:textId="77777777" w:rsidR="00D6332E" w:rsidRPr="00393EE9" w:rsidRDefault="00D6332E" w:rsidP="00393EE9">
            <w:pPr>
              <w:spacing w:line="360" w:lineRule="auto"/>
            </w:pPr>
            <w:r w:rsidRPr="00393EE9">
              <w:t>od 1 kwietnia do 31 października – raz na tydzień</w:t>
            </w:r>
          </w:p>
          <w:p w14:paraId="78CC644B" w14:textId="77777777" w:rsidR="00D6332E" w:rsidRPr="00393EE9" w:rsidRDefault="00D6332E" w:rsidP="00393EE9">
            <w:pPr>
              <w:spacing w:line="360" w:lineRule="auto"/>
              <w:jc w:val="both"/>
            </w:pPr>
            <w:r w:rsidRPr="00393EE9">
              <w:t>od 1 listopada do 31 marca – raz na dwa tygodnie</w:t>
            </w:r>
          </w:p>
        </w:tc>
        <w:tc>
          <w:tcPr>
            <w:tcW w:w="2687" w:type="dxa"/>
          </w:tcPr>
          <w:p w14:paraId="54308EAD" w14:textId="77777777" w:rsidR="00D6332E" w:rsidRPr="00393EE9" w:rsidRDefault="00D6332E" w:rsidP="00393EE9">
            <w:pPr>
              <w:spacing w:line="360" w:lineRule="auto"/>
              <w:jc w:val="both"/>
            </w:pPr>
          </w:p>
          <w:p w14:paraId="65DE5F62" w14:textId="77777777" w:rsidR="00D6332E" w:rsidRPr="00393EE9" w:rsidRDefault="00D6332E" w:rsidP="00393EE9">
            <w:pPr>
              <w:spacing w:line="360" w:lineRule="auto"/>
            </w:pPr>
            <w:r w:rsidRPr="00393EE9">
              <w:t>od 1 kwietnia do 31 października - co dwa tygodnie</w:t>
            </w:r>
          </w:p>
          <w:p w14:paraId="1EFE18F5" w14:textId="77777777" w:rsidR="00D6332E" w:rsidRPr="00393EE9" w:rsidRDefault="00D6332E" w:rsidP="00393EE9">
            <w:pPr>
              <w:spacing w:line="360" w:lineRule="auto"/>
              <w:jc w:val="both"/>
            </w:pPr>
            <w:r w:rsidRPr="00393EE9">
              <w:t>od 1 listopada do 31 marca – co 4 tygodnie</w:t>
            </w:r>
          </w:p>
        </w:tc>
      </w:tr>
      <w:tr w:rsidR="00D6332E" w:rsidRPr="00393EE9" w14:paraId="2EAFE599" w14:textId="77777777" w:rsidTr="004E4CFB">
        <w:tc>
          <w:tcPr>
            <w:tcW w:w="1716" w:type="dxa"/>
            <w:vAlign w:val="center"/>
          </w:tcPr>
          <w:p w14:paraId="27B9D257" w14:textId="77777777" w:rsidR="00D6332E" w:rsidRPr="00393EE9" w:rsidRDefault="00D6332E" w:rsidP="00393EE9">
            <w:pPr>
              <w:spacing w:line="360" w:lineRule="auto"/>
              <w:jc w:val="both"/>
              <w:rPr>
                <w:b/>
              </w:rPr>
            </w:pPr>
            <w:proofErr w:type="spellStart"/>
            <w:r w:rsidRPr="00393EE9">
              <w:rPr>
                <w:b/>
              </w:rPr>
              <w:t>bio</w:t>
            </w:r>
            <w:proofErr w:type="spellEnd"/>
          </w:p>
        </w:tc>
        <w:tc>
          <w:tcPr>
            <w:tcW w:w="2548" w:type="dxa"/>
          </w:tcPr>
          <w:p w14:paraId="1EC713AC" w14:textId="77777777" w:rsidR="00D6332E" w:rsidRPr="00393EE9" w:rsidRDefault="00D6332E" w:rsidP="00393EE9">
            <w:pPr>
              <w:spacing w:line="360" w:lineRule="auto"/>
            </w:pPr>
            <w:r w:rsidRPr="00393EE9">
              <w:t>od kwietnia do października - co dwa tygodnie</w:t>
            </w:r>
          </w:p>
          <w:p w14:paraId="564A6C93" w14:textId="77777777" w:rsidR="00D6332E" w:rsidRPr="00393EE9" w:rsidRDefault="00D6332E" w:rsidP="00393EE9">
            <w:pPr>
              <w:spacing w:line="360" w:lineRule="auto"/>
            </w:pPr>
            <w:r w:rsidRPr="00393EE9">
              <w:t>od listopada do marca</w:t>
            </w:r>
          </w:p>
          <w:p w14:paraId="00341AFF" w14:textId="77777777" w:rsidR="00D6332E" w:rsidRPr="00393EE9" w:rsidRDefault="00D6332E" w:rsidP="00393EE9">
            <w:pPr>
              <w:spacing w:line="360" w:lineRule="auto"/>
            </w:pPr>
            <w:r w:rsidRPr="00393EE9">
              <w:t>- co miesiąc</w:t>
            </w:r>
          </w:p>
        </w:tc>
        <w:tc>
          <w:tcPr>
            <w:tcW w:w="2830" w:type="dxa"/>
          </w:tcPr>
          <w:p w14:paraId="69FC6913" w14:textId="77777777" w:rsidR="00D6332E" w:rsidRPr="00393EE9" w:rsidRDefault="00D6332E" w:rsidP="00393EE9">
            <w:pPr>
              <w:spacing w:line="360" w:lineRule="auto"/>
            </w:pPr>
            <w:r w:rsidRPr="00393EE9">
              <w:t>od 1 kwietnia do 31 października – raz na tydzień</w:t>
            </w:r>
          </w:p>
          <w:p w14:paraId="1357DFD7" w14:textId="77777777" w:rsidR="00D6332E" w:rsidRPr="00393EE9" w:rsidRDefault="00D6332E" w:rsidP="00393EE9">
            <w:pPr>
              <w:spacing w:line="360" w:lineRule="auto"/>
              <w:jc w:val="both"/>
            </w:pPr>
            <w:r w:rsidRPr="00393EE9">
              <w:t>od 1 listopada do 31 marca – raz na dwa tygodnie</w:t>
            </w:r>
          </w:p>
        </w:tc>
        <w:tc>
          <w:tcPr>
            <w:tcW w:w="2687" w:type="dxa"/>
          </w:tcPr>
          <w:p w14:paraId="2D32E61E" w14:textId="77777777" w:rsidR="00D6332E" w:rsidRPr="00393EE9" w:rsidRDefault="00D6332E" w:rsidP="00393EE9">
            <w:pPr>
              <w:spacing w:line="360" w:lineRule="auto"/>
            </w:pPr>
            <w:r w:rsidRPr="00393EE9">
              <w:t>od kwietnia do października - co dwa tygodnie</w:t>
            </w:r>
          </w:p>
          <w:p w14:paraId="14B2CA6B" w14:textId="77777777" w:rsidR="00D6332E" w:rsidRPr="00393EE9" w:rsidRDefault="00D6332E" w:rsidP="00393EE9">
            <w:pPr>
              <w:spacing w:line="360" w:lineRule="auto"/>
            </w:pPr>
            <w:r w:rsidRPr="00393EE9">
              <w:t>od listopada do marca</w:t>
            </w:r>
          </w:p>
          <w:p w14:paraId="2A0C2338" w14:textId="77777777" w:rsidR="00D6332E" w:rsidRPr="00393EE9" w:rsidRDefault="00D6332E" w:rsidP="00393EE9">
            <w:pPr>
              <w:spacing w:line="360" w:lineRule="auto"/>
              <w:jc w:val="both"/>
            </w:pPr>
            <w:r w:rsidRPr="00393EE9">
              <w:t>- co miesiąc</w:t>
            </w:r>
          </w:p>
        </w:tc>
      </w:tr>
      <w:tr w:rsidR="00D6332E" w:rsidRPr="00393EE9" w14:paraId="06C709B6" w14:textId="77777777" w:rsidTr="004E4CFB">
        <w:tc>
          <w:tcPr>
            <w:tcW w:w="1716" w:type="dxa"/>
            <w:vAlign w:val="center"/>
          </w:tcPr>
          <w:p w14:paraId="2D07F8A6" w14:textId="77777777" w:rsidR="00D6332E" w:rsidRPr="00393EE9" w:rsidRDefault="00D6332E" w:rsidP="00393EE9">
            <w:pPr>
              <w:spacing w:line="360" w:lineRule="auto"/>
              <w:jc w:val="both"/>
              <w:rPr>
                <w:b/>
              </w:rPr>
            </w:pPr>
            <w:r w:rsidRPr="00393EE9">
              <w:rPr>
                <w:b/>
              </w:rPr>
              <w:t>papier</w:t>
            </w:r>
          </w:p>
        </w:tc>
        <w:tc>
          <w:tcPr>
            <w:tcW w:w="2548" w:type="dxa"/>
          </w:tcPr>
          <w:p w14:paraId="25DAB885" w14:textId="77777777" w:rsidR="00D6332E" w:rsidRPr="00393EE9" w:rsidRDefault="00D6332E" w:rsidP="00393EE9">
            <w:pPr>
              <w:spacing w:line="360" w:lineRule="auto"/>
            </w:pPr>
            <w:r w:rsidRPr="00393EE9">
              <w:t>co 8 tygodni</w:t>
            </w:r>
          </w:p>
        </w:tc>
        <w:tc>
          <w:tcPr>
            <w:tcW w:w="2830" w:type="dxa"/>
          </w:tcPr>
          <w:p w14:paraId="52E59358" w14:textId="77777777" w:rsidR="00D6332E" w:rsidRPr="00393EE9" w:rsidRDefault="00D6332E" w:rsidP="00393EE9">
            <w:pPr>
              <w:spacing w:line="360" w:lineRule="auto"/>
              <w:jc w:val="both"/>
            </w:pPr>
            <w:r w:rsidRPr="00393EE9">
              <w:t>co najmniej co 4 tygodnie</w:t>
            </w:r>
          </w:p>
        </w:tc>
        <w:tc>
          <w:tcPr>
            <w:tcW w:w="2687" w:type="dxa"/>
          </w:tcPr>
          <w:p w14:paraId="4C526651" w14:textId="77777777" w:rsidR="00D6332E" w:rsidRPr="00393EE9" w:rsidRDefault="00D6332E" w:rsidP="00393EE9">
            <w:pPr>
              <w:spacing w:line="360" w:lineRule="auto"/>
              <w:jc w:val="both"/>
            </w:pPr>
            <w:r w:rsidRPr="00393EE9">
              <w:t>co 8 tygodni</w:t>
            </w:r>
          </w:p>
          <w:p w14:paraId="102C18FB" w14:textId="77777777" w:rsidR="00D6332E" w:rsidRPr="00393EE9" w:rsidRDefault="00D6332E" w:rsidP="00393EE9">
            <w:pPr>
              <w:spacing w:line="360" w:lineRule="auto"/>
              <w:jc w:val="both"/>
            </w:pPr>
          </w:p>
        </w:tc>
      </w:tr>
      <w:tr w:rsidR="00D6332E" w:rsidRPr="00393EE9" w14:paraId="0F70BE28" w14:textId="77777777" w:rsidTr="004E4CFB">
        <w:tc>
          <w:tcPr>
            <w:tcW w:w="1716" w:type="dxa"/>
            <w:vAlign w:val="center"/>
          </w:tcPr>
          <w:p w14:paraId="1CCC4B42" w14:textId="77777777" w:rsidR="00D6332E" w:rsidRPr="00393EE9" w:rsidRDefault="00D6332E" w:rsidP="00393EE9">
            <w:pPr>
              <w:spacing w:line="360" w:lineRule="auto"/>
              <w:jc w:val="both"/>
              <w:rPr>
                <w:b/>
              </w:rPr>
            </w:pPr>
            <w:r w:rsidRPr="00393EE9">
              <w:rPr>
                <w:b/>
              </w:rPr>
              <w:lastRenderedPageBreak/>
              <w:t>szkło</w:t>
            </w:r>
          </w:p>
        </w:tc>
        <w:tc>
          <w:tcPr>
            <w:tcW w:w="2548" w:type="dxa"/>
          </w:tcPr>
          <w:p w14:paraId="646FE908" w14:textId="77777777" w:rsidR="00D6332E" w:rsidRPr="00393EE9" w:rsidRDefault="00D6332E" w:rsidP="00393EE9">
            <w:pPr>
              <w:spacing w:line="360" w:lineRule="auto"/>
            </w:pPr>
            <w:r w:rsidRPr="00393EE9">
              <w:t>co 8 tygodni</w:t>
            </w:r>
          </w:p>
        </w:tc>
        <w:tc>
          <w:tcPr>
            <w:tcW w:w="2830" w:type="dxa"/>
          </w:tcPr>
          <w:p w14:paraId="344BD1BE" w14:textId="77777777" w:rsidR="00D6332E" w:rsidRPr="00393EE9" w:rsidRDefault="00D6332E" w:rsidP="00393EE9">
            <w:pPr>
              <w:spacing w:line="360" w:lineRule="auto"/>
              <w:jc w:val="both"/>
            </w:pPr>
            <w:r w:rsidRPr="00393EE9">
              <w:t>co najmniej co 4 tygodnie</w:t>
            </w:r>
          </w:p>
        </w:tc>
        <w:tc>
          <w:tcPr>
            <w:tcW w:w="2687" w:type="dxa"/>
          </w:tcPr>
          <w:p w14:paraId="5BBA26D6" w14:textId="77777777" w:rsidR="00D6332E" w:rsidRPr="00393EE9" w:rsidRDefault="00D6332E" w:rsidP="00393EE9">
            <w:pPr>
              <w:spacing w:line="360" w:lineRule="auto"/>
              <w:jc w:val="both"/>
            </w:pPr>
            <w:r w:rsidRPr="00393EE9">
              <w:t>co 8 tygodni</w:t>
            </w:r>
          </w:p>
        </w:tc>
      </w:tr>
      <w:tr w:rsidR="00D6332E" w:rsidRPr="00393EE9" w14:paraId="4597615D" w14:textId="77777777" w:rsidTr="004E4CFB">
        <w:tc>
          <w:tcPr>
            <w:tcW w:w="1716" w:type="dxa"/>
            <w:vAlign w:val="center"/>
          </w:tcPr>
          <w:p w14:paraId="733BB2E9" w14:textId="77777777" w:rsidR="00D6332E" w:rsidRPr="00393EE9" w:rsidRDefault="00D6332E" w:rsidP="00393EE9">
            <w:pPr>
              <w:spacing w:line="360" w:lineRule="auto"/>
              <w:jc w:val="both"/>
              <w:rPr>
                <w:b/>
              </w:rPr>
            </w:pPr>
            <w:r w:rsidRPr="00393EE9">
              <w:rPr>
                <w:b/>
              </w:rPr>
              <w:t>tworzywa sztuczne</w:t>
            </w:r>
          </w:p>
          <w:p w14:paraId="544B7F31" w14:textId="77777777" w:rsidR="00D6332E" w:rsidRPr="00393EE9" w:rsidRDefault="00D6332E" w:rsidP="00393EE9">
            <w:pPr>
              <w:spacing w:line="360" w:lineRule="auto"/>
              <w:jc w:val="both"/>
              <w:rPr>
                <w:b/>
              </w:rPr>
            </w:pPr>
            <w:r w:rsidRPr="00393EE9">
              <w:rPr>
                <w:b/>
              </w:rPr>
              <w:t>metale, opakowania wielomateriałowe</w:t>
            </w:r>
          </w:p>
        </w:tc>
        <w:tc>
          <w:tcPr>
            <w:tcW w:w="2548" w:type="dxa"/>
          </w:tcPr>
          <w:p w14:paraId="6F5B6007" w14:textId="77777777" w:rsidR="00D6332E" w:rsidRPr="00393EE9" w:rsidRDefault="00D6332E" w:rsidP="00393EE9">
            <w:pPr>
              <w:spacing w:line="360" w:lineRule="auto"/>
            </w:pPr>
            <w:r w:rsidRPr="00393EE9">
              <w:t>co 4 tygodnie</w:t>
            </w:r>
          </w:p>
        </w:tc>
        <w:tc>
          <w:tcPr>
            <w:tcW w:w="2830" w:type="dxa"/>
          </w:tcPr>
          <w:p w14:paraId="1F7FD598" w14:textId="77777777" w:rsidR="00D6332E" w:rsidRPr="00393EE9" w:rsidRDefault="00D6332E" w:rsidP="00393EE9">
            <w:pPr>
              <w:spacing w:line="360" w:lineRule="auto"/>
              <w:jc w:val="both"/>
            </w:pPr>
            <w:r w:rsidRPr="00393EE9">
              <w:t>co najmniej co 4 tygodnie</w:t>
            </w:r>
          </w:p>
        </w:tc>
        <w:tc>
          <w:tcPr>
            <w:tcW w:w="2687" w:type="dxa"/>
          </w:tcPr>
          <w:p w14:paraId="0631F52D" w14:textId="77777777" w:rsidR="00D6332E" w:rsidRPr="00393EE9" w:rsidRDefault="00D6332E" w:rsidP="00393EE9">
            <w:pPr>
              <w:spacing w:line="360" w:lineRule="auto"/>
              <w:jc w:val="both"/>
            </w:pPr>
            <w:r w:rsidRPr="00393EE9">
              <w:t>co 4 tygodnie</w:t>
            </w:r>
          </w:p>
        </w:tc>
      </w:tr>
      <w:tr w:rsidR="00D6332E" w:rsidRPr="00393EE9" w14:paraId="7A8292EE" w14:textId="77777777" w:rsidTr="004E4CFB">
        <w:tc>
          <w:tcPr>
            <w:tcW w:w="1716" w:type="dxa"/>
          </w:tcPr>
          <w:p w14:paraId="5B7F1875" w14:textId="77777777" w:rsidR="00D6332E" w:rsidRPr="00393EE9" w:rsidRDefault="00D6332E" w:rsidP="00393EE9">
            <w:pPr>
              <w:spacing w:line="360" w:lineRule="auto"/>
              <w:jc w:val="both"/>
              <w:rPr>
                <w:b/>
              </w:rPr>
            </w:pPr>
            <w:r w:rsidRPr="00393EE9">
              <w:rPr>
                <w:b/>
              </w:rPr>
              <w:t>popiół</w:t>
            </w:r>
          </w:p>
          <w:p w14:paraId="35DA1B05" w14:textId="77777777" w:rsidR="00D6332E" w:rsidRPr="00393EE9" w:rsidRDefault="00D6332E" w:rsidP="00393EE9">
            <w:pPr>
              <w:spacing w:line="360" w:lineRule="auto"/>
              <w:jc w:val="both"/>
              <w:rPr>
                <w:b/>
              </w:rPr>
            </w:pPr>
          </w:p>
        </w:tc>
        <w:tc>
          <w:tcPr>
            <w:tcW w:w="2548" w:type="dxa"/>
          </w:tcPr>
          <w:p w14:paraId="0B4B527B" w14:textId="77777777" w:rsidR="00D6332E" w:rsidRPr="00393EE9" w:rsidRDefault="00D6332E" w:rsidP="00393EE9">
            <w:pPr>
              <w:spacing w:line="360" w:lineRule="auto"/>
            </w:pPr>
            <w:r w:rsidRPr="00393EE9">
              <w:t>od 1 kwietnia do 30 września – co 3 miesiące</w:t>
            </w:r>
          </w:p>
          <w:p w14:paraId="63A7ECFB" w14:textId="77777777" w:rsidR="00D6332E" w:rsidRPr="00393EE9" w:rsidRDefault="00D6332E" w:rsidP="00393EE9">
            <w:pPr>
              <w:spacing w:line="360" w:lineRule="auto"/>
            </w:pPr>
            <w:r w:rsidRPr="00393EE9">
              <w:t>od 1 października do 31 marca – co 4 tygodnie</w:t>
            </w:r>
          </w:p>
        </w:tc>
        <w:tc>
          <w:tcPr>
            <w:tcW w:w="2830" w:type="dxa"/>
          </w:tcPr>
          <w:p w14:paraId="3C3B5125" w14:textId="77777777" w:rsidR="00D6332E" w:rsidRPr="00393EE9" w:rsidRDefault="00D6332E" w:rsidP="00393EE9">
            <w:pPr>
              <w:spacing w:line="360" w:lineRule="auto"/>
            </w:pPr>
            <w:r w:rsidRPr="00393EE9">
              <w:t>od 1 kwietnia do 30 września – co 2 miesiące</w:t>
            </w:r>
          </w:p>
          <w:p w14:paraId="4AA4CADD" w14:textId="77777777" w:rsidR="00D6332E" w:rsidRPr="00393EE9" w:rsidRDefault="00D6332E" w:rsidP="00393EE9">
            <w:pPr>
              <w:spacing w:line="360" w:lineRule="auto"/>
              <w:jc w:val="both"/>
            </w:pPr>
            <w:r w:rsidRPr="00393EE9">
              <w:t>od 1 października do 31 marca – co 4 tygodnie</w:t>
            </w:r>
          </w:p>
        </w:tc>
        <w:tc>
          <w:tcPr>
            <w:tcW w:w="2687" w:type="dxa"/>
          </w:tcPr>
          <w:p w14:paraId="2F0752A2" w14:textId="77777777" w:rsidR="00D6332E" w:rsidRPr="00393EE9" w:rsidRDefault="00D6332E" w:rsidP="00393EE9">
            <w:pPr>
              <w:spacing w:line="360" w:lineRule="auto"/>
            </w:pPr>
            <w:r w:rsidRPr="00393EE9">
              <w:t>od 1 kwietnia do 30 września – co 3 miesiące</w:t>
            </w:r>
          </w:p>
          <w:p w14:paraId="46F9DC3B" w14:textId="77777777" w:rsidR="00D6332E" w:rsidRPr="00393EE9" w:rsidRDefault="00D6332E" w:rsidP="00393EE9">
            <w:pPr>
              <w:spacing w:line="360" w:lineRule="auto"/>
              <w:jc w:val="both"/>
            </w:pPr>
            <w:r w:rsidRPr="00393EE9">
              <w:t>od 1 października do 31 marca – co 4 tygodnie</w:t>
            </w:r>
          </w:p>
        </w:tc>
      </w:tr>
    </w:tbl>
    <w:p w14:paraId="4F125DCD" w14:textId="77777777" w:rsidR="004E4CFB" w:rsidRPr="00393EE9" w:rsidRDefault="004E4CFB" w:rsidP="00393EE9">
      <w:pPr>
        <w:spacing w:after="0" w:line="360" w:lineRule="auto"/>
        <w:rPr>
          <w:rFonts w:ascii="Times New Roman" w:hAnsi="Times New Roman" w:cs="Times New Roman"/>
        </w:rPr>
      </w:pPr>
    </w:p>
    <w:p w14:paraId="11902627" w14:textId="28975432" w:rsidR="004E4CFB" w:rsidRPr="00182D58" w:rsidRDefault="00CA2FF0" w:rsidP="00393EE9">
      <w:pPr>
        <w:spacing w:after="0" w:line="360" w:lineRule="auto"/>
        <w:jc w:val="both"/>
        <w:rPr>
          <w:rFonts w:ascii="Times New Roman" w:hAnsi="Times New Roman" w:cs="Times New Roman"/>
          <w:u w:val="single"/>
        </w:rPr>
      </w:pPr>
      <w:r w:rsidRPr="00182D58">
        <w:rPr>
          <w:rFonts w:ascii="Times New Roman" w:hAnsi="Times New Roman" w:cs="Times New Roman"/>
          <w:u w:val="single"/>
        </w:rPr>
        <w:t>3</w:t>
      </w:r>
      <w:r w:rsidR="004E4CFB" w:rsidRPr="00182D58">
        <w:rPr>
          <w:rFonts w:ascii="Times New Roman" w:hAnsi="Times New Roman" w:cs="Times New Roman"/>
          <w:u w:val="single"/>
        </w:rPr>
        <w:t xml:space="preserve"> . Zakres przedmiotowy zamówienie obejmuje: </w:t>
      </w:r>
    </w:p>
    <w:p w14:paraId="62145DB0"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1) Systematyczne odbieranie i zagospodarowanie zebranych odpadów komunalnych                                  gromadzonych w pojemnikach i workach:</w:t>
      </w:r>
    </w:p>
    <w:p w14:paraId="425B19A1"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a) niesegregowanych (zmieszanych) odpadów komunalnych – kod odpadu: 200301;</w:t>
      </w:r>
    </w:p>
    <w:p w14:paraId="3BF31685"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b) papieru – kod odpadu: 200101;</w:t>
      </w:r>
    </w:p>
    <w:p w14:paraId="77B3CEC5"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c) szkła - kod odpadu: 200102;</w:t>
      </w:r>
    </w:p>
    <w:p w14:paraId="48104F55"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d) metali i tworzyw sztucznych oraz odpadów opakowaniowych wielomateriałowych - kod odpadu: 200139 ;</w:t>
      </w:r>
    </w:p>
    <w:p w14:paraId="34C03BC8"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e) bioodpadów - kod odpadu: 200201;</w:t>
      </w:r>
    </w:p>
    <w:p w14:paraId="4DC24192"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f) popiołu - kod odpadu: 200199;</w:t>
      </w:r>
    </w:p>
    <w:p w14:paraId="305A56AE" w14:textId="77777777" w:rsidR="004E4CFB"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g) odpadów wielkogabarytowych - kod odpadu: 200307 ;</w:t>
      </w:r>
    </w:p>
    <w:p w14:paraId="7D171605" w14:textId="14BC267B" w:rsidR="00D6332E" w:rsidRPr="00393EE9" w:rsidRDefault="004E4CFB" w:rsidP="00393EE9">
      <w:pPr>
        <w:spacing w:after="0" w:line="360" w:lineRule="auto"/>
        <w:rPr>
          <w:rFonts w:ascii="Times New Roman" w:hAnsi="Times New Roman" w:cs="Times New Roman"/>
        </w:rPr>
      </w:pPr>
      <w:r w:rsidRPr="00393EE9">
        <w:rPr>
          <w:rFonts w:ascii="Times New Roman" w:hAnsi="Times New Roman" w:cs="Times New Roman"/>
        </w:rPr>
        <w:t>h) zużytych opon - kod odpadu: 160103.</w:t>
      </w:r>
    </w:p>
    <w:p w14:paraId="74261588" w14:textId="78BB7077" w:rsidR="009C398B" w:rsidRPr="00393EE9" w:rsidRDefault="009C398B" w:rsidP="00393EE9">
      <w:pPr>
        <w:spacing w:after="0" w:line="360" w:lineRule="auto"/>
        <w:rPr>
          <w:rFonts w:ascii="Times New Roman" w:hAnsi="Times New Roman" w:cs="Times New Roman"/>
        </w:rPr>
      </w:pPr>
      <w:r w:rsidRPr="00393EE9">
        <w:rPr>
          <w:rFonts w:ascii="Times New Roman" w:hAnsi="Times New Roman" w:cs="Times New Roman"/>
        </w:rPr>
        <w:t>2) Odbieranie i zagospodarowanie odpadów komunalnych zebranych w sposób selektywny</w:t>
      </w:r>
      <w:r w:rsidRPr="00393EE9">
        <w:rPr>
          <w:rFonts w:ascii="Times New Roman" w:hAnsi="Times New Roman" w:cs="Times New Roman"/>
          <w:color w:val="FF0000"/>
        </w:rPr>
        <w:t>:</w:t>
      </w:r>
      <w:r w:rsidRPr="00393EE9">
        <w:rPr>
          <w:rFonts w:ascii="Times New Roman" w:hAnsi="Times New Roman" w:cs="Times New Roman"/>
        </w:rPr>
        <w:t>, zużyty sprzęt elektryczny i elektroniczny, meble i inne odpady wielkogabarytowe</w:t>
      </w:r>
      <w:r w:rsidRPr="00393EE9">
        <w:rPr>
          <w:rFonts w:ascii="Times New Roman" w:hAnsi="Times New Roman" w:cs="Times New Roman"/>
          <w:color w:val="FF0000"/>
        </w:rPr>
        <w:t xml:space="preserve"> </w:t>
      </w:r>
      <w:r w:rsidRPr="00393EE9">
        <w:rPr>
          <w:rFonts w:ascii="Times New Roman" w:hAnsi="Times New Roman" w:cs="Times New Roman"/>
        </w:rPr>
        <w:t>- odbierane w czasie zbiórki „objazdowej” bezpośrednio z nieruchomości raz na kwartał (</w:t>
      </w:r>
      <w:r w:rsidR="005C192A" w:rsidRPr="00393EE9">
        <w:rPr>
          <w:rFonts w:ascii="Times New Roman" w:hAnsi="Times New Roman" w:cs="Times New Roman"/>
        </w:rPr>
        <w:t xml:space="preserve">2 </w:t>
      </w:r>
      <w:r w:rsidRPr="00393EE9">
        <w:rPr>
          <w:rFonts w:ascii="Times New Roman" w:hAnsi="Times New Roman" w:cs="Times New Roman"/>
        </w:rPr>
        <w:t>razy do roku).</w:t>
      </w:r>
    </w:p>
    <w:p w14:paraId="16626CBE" w14:textId="395FE26D" w:rsidR="00994A27" w:rsidRPr="00393EE9" w:rsidRDefault="009C398B" w:rsidP="00393EE9">
      <w:pPr>
        <w:spacing w:after="0" w:line="360" w:lineRule="auto"/>
        <w:rPr>
          <w:rFonts w:ascii="Times New Roman" w:hAnsi="Times New Roman" w:cs="Times New Roman"/>
          <w:color w:val="FF0000"/>
        </w:rPr>
      </w:pPr>
      <w:r w:rsidRPr="00393EE9">
        <w:rPr>
          <w:rFonts w:ascii="Times New Roman" w:hAnsi="Times New Roman" w:cs="Times New Roman"/>
        </w:rPr>
        <w:t>3</w:t>
      </w:r>
      <w:r w:rsidR="00994A27" w:rsidRPr="00393EE9">
        <w:rPr>
          <w:rFonts w:ascii="Times New Roman" w:hAnsi="Times New Roman" w:cs="Times New Roman"/>
        </w:rPr>
        <w:t>) Zapewnienie i dystrybucj</w:t>
      </w:r>
      <w:r w:rsidR="003B6FC5" w:rsidRPr="00393EE9">
        <w:rPr>
          <w:rFonts w:ascii="Times New Roman" w:hAnsi="Times New Roman" w:cs="Times New Roman"/>
        </w:rPr>
        <w:t>ę</w:t>
      </w:r>
      <w:r w:rsidR="00994A27" w:rsidRPr="00393EE9">
        <w:rPr>
          <w:rFonts w:ascii="Times New Roman" w:hAnsi="Times New Roman" w:cs="Times New Roman"/>
        </w:rPr>
        <w:t xml:space="preserve"> worków na odpady komunalne zebrane selektywnie u źródła</w:t>
      </w:r>
      <w:r w:rsidR="00580A82" w:rsidRPr="00393EE9">
        <w:rPr>
          <w:rFonts w:ascii="Times New Roman" w:hAnsi="Times New Roman" w:cs="Times New Roman"/>
        </w:rPr>
        <w:t>.</w:t>
      </w:r>
    </w:p>
    <w:p w14:paraId="16983CE2" w14:textId="77777777" w:rsidR="00991494" w:rsidRPr="00393EE9" w:rsidRDefault="00D46BED" w:rsidP="00393EE9">
      <w:pPr>
        <w:spacing w:after="0" w:line="360" w:lineRule="auto"/>
        <w:rPr>
          <w:rFonts w:ascii="Times New Roman" w:hAnsi="Times New Roman" w:cs="Times New Roman"/>
        </w:rPr>
      </w:pPr>
      <w:r w:rsidRPr="00393EE9">
        <w:rPr>
          <w:rFonts w:ascii="Times New Roman" w:hAnsi="Times New Roman" w:cs="Times New Roman"/>
        </w:rPr>
        <w:t xml:space="preserve">Worki do selektywnej zbiórki odpadów powinny posiadać pojemność od 60 l do 120 l oraz grubość dostosowaną rodzaju odpadów, wykluczającą rozerwanie. </w:t>
      </w:r>
    </w:p>
    <w:p w14:paraId="468A8EB3" w14:textId="032DFEE5" w:rsidR="00D46BED" w:rsidRPr="00393EE9" w:rsidRDefault="00D46BED" w:rsidP="00393EE9">
      <w:pPr>
        <w:spacing w:after="0" w:line="360" w:lineRule="auto"/>
        <w:jc w:val="both"/>
        <w:rPr>
          <w:rFonts w:ascii="Times New Roman" w:hAnsi="Times New Roman" w:cs="Times New Roman"/>
        </w:rPr>
      </w:pPr>
      <w:r w:rsidRPr="00393EE9">
        <w:rPr>
          <w:rFonts w:ascii="Times New Roman" w:hAnsi="Times New Roman" w:cs="Times New Roman"/>
        </w:rPr>
        <w:t>Oznaczenie kolorów worków:</w:t>
      </w:r>
    </w:p>
    <w:p w14:paraId="4C913C7F" w14:textId="3FC7B11D" w:rsidR="00D46BED" w:rsidRPr="00393EE9" w:rsidRDefault="00D46BED" w:rsidP="00393EE9">
      <w:pPr>
        <w:spacing w:after="0" w:line="360" w:lineRule="auto"/>
        <w:jc w:val="both"/>
        <w:rPr>
          <w:rFonts w:ascii="Times New Roman" w:hAnsi="Times New Roman" w:cs="Times New Roman"/>
        </w:rPr>
      </w:pPr>
      <w:r w:rsidRPr="00393EE9">
        <w:rPr>
          <w:rFonts w:ascii="Times New Roman" w:hAnsi="Times New Roman" w:cs="Times New Roman"/>
        </w:rPr>
        <w:t>- niebieski – z przeznaczeniem na papier;</w:t>
      </w:r>
    </w:p>
    <w:p w14:paraId="7ACABB4F" w14:textId="690C0107" w:rsidR="00D46BED" w:rsidRPr="00393EE9" w:rsidRDefault="00D46BED" w:rsidP="00393EE9">
      <w:pPr>
        <w:spacing w:after="0" w:line="360" w:lineRule="auto"/>
        <w:jc w:val="both"/>
        <w:rPr>
          <w:rFonts w:ascii="Times New Roman" w:hAnsi="Times New Roman" w:cs="Times New Roman"/>
        </w:rPr>
      </w:pPr>
      <w:r w:rsidRPr="00393EE9">
        <w:rPr>
          <w:rFonts w:ascii="Times New Roman" w:hAnsi="Times New Roman" w:cs="Times New Roman"/>
        </w:rPr>
        <w:t>-</w:t>
      </w:r>
      <w:r w:rsidR="005C192A" w:rsidRPr="00393EE9">
        <w:rPr>
          <w:rFonts w:ascii="Times New Roman" w:hAnsi="Times New Roman" w:cs="Times New Roman"/>
        </w:rPr>
        <w:t xml:space="preserve"> </w:t>
      </w:r>
      <w:r w:rsidRPr="00393EE9">
        <w:rPr>
          <w:rFonts w:ascii="Times New Roman" w:hAnsi="Times New Roman" w:cs="Times New Roman"/>
        </w:rPr>
        <w:t>żółty – z przeznaczeniem na tworzywa sztuczne, metale oraz odpady opakowaniowe wielomateriałowe;</w:t>
      </w:r>
    </w:p>
    <w:p w14:paraId="4E80CA79" w14:textId="40AC09F4" w:rsidR="00D46BED" w:rsidRPr="00393EE9" w:rsidRDefault="00D46BED" w:rsidP="00393EE9">
      <w:pPr>
        <w:spacing w:after="0" w:line="360" w:lineRule="auto"/>
        <w:jc w:val="both"/>
        <w:rPr>
          <w:rFonts w:ascii="Times New Roman" w:hAnsi="Times New Roman" w:cs="Times New Roman"/>
        </w:rPr>
      </w:pPr>
      <w:r w:rsidRPr="00393EE9">
        <w:rPr>
          <w:rFonts w:ascii="Times New Roman" w:hAnsi="Times New Roman" w:cs="Times New Roman"/>
        </w:rPr>
        <w:t>- zielony – z przeznaczeniem na szkło;</w:t>
      </w:r>
    </w:p>
    <w:p w14:paraId="3DE458B4" w14:textId="30E3CAAA" w:rsidR="00D46BED" w:rsidRPr="00393EE9" w:rsidRDefault="00D46BED" w:rsidP="00393EE9">
      <w:pPr>
        <w:spacing w:after="0" w:line="360" w:lineRule="auto"/>
        <w:jc w:val="both"/>
        <w:rPr>
          <w:rFonts w:ascii="Times New Roman" w:hAnsi="Times New Roman" w:cs="Times New Roman"/>
        </w:rPr>
      </w:pPr>
      <w:r w:rsidRPr="00393EE9">
        <w:rPr>
          <w:rFonts w:ascii="Times New Roman" w:hAnsi="Times New Roman" w:cs="Times New Roman"/>
        </w:rPr>
        <w:t>- brązowy – z przeznaczeniem na bioodpady;</w:t>
      </w:r>
    </w:p>
    <w:p w14:paraId="7C2BB592" w14:textId="25BA801B" w:rsidR="00D46BED" w:rsidRPr="00393EE9" w:rsidRDefault="00D46BED" w:rsidP="00393EE9">
      <w:pPr>
        <w:spacing w:after="0" w:line="360" w:lineRule="auto"/>
        <w:jc w:val="both"/>
        <w:rPr>
          <w:rFonts w:ascii="Times New Roman" w:hAnsi="Times New Roman" w:cs="Times New Roman"/>
        </w:rPr>
      </w:pPr>
      <w:r w:rsidRPr="00393EE9">
        <w:rPr>
          <w:rFonts w:ascii="Times New Roman" w:hAnsi="Times New Roman" w:cs="Times New Roman"/>
        </w:rPr>
        <w:t>- szary – z przeznaczeniem na popiół.</w:t>
      </w:r>
    </w:p>
    <w:p w14:paraId="6B7A41D8" w14:textId="67DAD4B0" w:rsidR="00D46BED" w:rsidRPr="00393EE9" w:rsidRDefault="00D46BED" w:rsidP="00393EE9">
      <w:pPr>
        <w:spacing w:after="0" w:line="360" w:lineRule="auto"/>
        <w:jc w:val="both"/>
        <w:rPr>
          <w:rFonts w:ascii="Times New Roman" w:hAnsi="Times New Roman" w:cs="Times New Roman"/>
        </w:rPr>
      </w:pPr>
      <w:r w:rsidRPr="00393EE9">
        <w:rPr>
          <w:rFonts w:ascii="Times New Roman" w:hAnsi="Times New Roman" w:cs="Times New Roman"/>
        </w:rPr>
        <w:lastRenderedPageBreak/>
        <w:t>Worki muszą być oznaczone przez Wykonawcę informacją o rodzaju odpadów, które należy w nich gromadzić oraz instrukcją ułatwiającą właścicielom nieruchomości prowadzenie selektywnej zbiórki odpadów, a także być wykonane z przeźroczystego materiału umożliwiającego ocenę ich zawartości. Worki do selektywnej zbiórki muszą też być oznaczone nazwą, adresem i numerem telefonu Wykonawcy.</w:t>
      </w:r>
      <w:r w:rsidR="00A716BB" w:rsidRPr="00393EE9">
        <w:rPr>
          <w:rFonts w:ascii="Times New Roman" w:hAnsi="Times New Roman" w:cs="Times New Roman"/>
        </w:rPr>
        <w:t xml:space="preserve"> Wykonawca dostarcza worki na każde żądanie Zamawiającego w terminie 14 dni od dnia zgłoszenia nieruchomości do obsługi,</w:t>
      </w:r>
    </w:p>
    <w:p w14:paraId="6679A7BF" w14:textId="3A8145A4" w:rsidR="00FC701B" w:rsidRPr="00393EE9" w:rsidRDefault="009C398B" w:rsidP="00393EE9">
      <w:pPr>
        <w:spacing w:after="0" w:line="360" w:lineRule="auto"/>
        <w:jc w:val="both"/>
        <w:rPr>
          <w:rFonts w:ascii="Times New Roman" w:hAnsi="Times New Roman" w:cs="Times New Roman"/>
        </w:rPr>
      </w:pPr>
      <w:r w:rsidRPr="00393EE9">
        <w:rPr>
          <w:rFonts w:ascii="Times New Roman" w:hAnsi="Times New Roman" w:cs="Times New Roman"/>
        </w:rPr>
        <w:t>4</w:t>
      </w:r>
      <w:r w:rsidR="00FC701B" w:rsidRPr="00393EE9">
        <w:rPr>
          <w:rFonts w:ascii="Times New Roman" w:hAnsi="Times New Roman" w:cs="Times New Roman"/>
        </w:rPr>
        <w:t xml:space="preserve">) Wyposażenie Punktu Selektywnego Zbierania Odpadów Komunalnych </w:t>
      </w:r>
      <w:r w:rsidR="003D2A0C" w:rsidRPr="00393EE9">
        <w:rPr>
          <w:rFonts w:ascii="Times New Roman" w:hAnsi="Times New Roman" w:cs="Times New Roman"/>
        </w:rPr>
        <w:t>we wskazanym czasie i miejscu przez Urz</w:t>
      </w:r>
      <w:r w:rsidR="00D46BED" w:rsidRPr="00393EE9">
        <w:rPr>
          <w:rFonts w:ascii="Times New Roman" w:hAnsi="Times New Roman" w:cs="Times New Roman"/>
        </w:rPr>
        <w:t>ą</w:t>
      </w:r>
      <w:r w:rsidR="003D2A0C" w:rsidRPr="00393EE9">
        <w:rPr>
          <w:rFonts w:ascii="Times New Roman" w:hAnsi="Times New Roman" w:cs="Times New Roman"/>
        </w:rPr>
        <w:t xml:space="preserve">d Gminy Brzozie </w:t>
      </w:r>
      <w:r w:rsidR="00FC701B" w:rsidRPr="00393EE9">
        <w:rPr>
          <w:rFonts w:ascii="Times New Roman" w:hAnsi="Times New Roman" w:cs="Times New Roman"/>
        </w:rPr>
        <w:t>w pojemniki i kontenery o parametrach zgodnych z obowiązującymi w tym zakresie przepisami, umożliwiające gromadzenie dostarczonych przez mieszkańców odpadów oraz ich odbieranie i zagospodarowanie. O konieczności odbioru odpadów z Punktu Selektywnego Zbierania Odpadów Komunalnych powiadamiał będzie pracownik Urzędu</w:t>
      </w:r>
      <w:r w:rsidR="003D2A0C" w:rsidRPr="00393EE9">
        <w:rPr>
          <w:rFonts w:ascii="Times New Roman" w:hAnsi="Times New Roman" w:cs="Times New Roman"/>
        </w:rPr>
        <w:t xml:space="preserve"> Gminy Brzozie</w:t>
      </w:r>
      <w:r w:rsidR="00FC701B" w:rsidRPr="00393EE9">
        <w:rPr>
          <w:rFonts w:ascii="Times New Roman" w:hAnsi="Times New Roman" w:cs="Times New Roman"/>
        </w:rPr>
        <w:t>. Wykonawca będzie miał obowiązek w ciągu 5-ciu dni roboczych od zawiadomienia wykonać usługę.</w:t>
      </w:r>
    </w:p>
    <w:p w14:paraId="64252D37" w14:textId="77777777" w:rsidR="00FC701B" w:rsidRPr="00393EE9" w:rsidRDefault="00FC701B" w:rsidP="00393EE9">
      <w:pPr>
        <w:spacing w:after="0" w:line="360" w:lineRule="auto"/>
        <w:jc w:val="both"/>
        <w:rPr>
          <w:rFonts w:ascii="Times New Roman" w:hAnsi="Times New Roman" w:cs="Times New Roman"/>
        </w:rPr>
      </w:pPr>
      <w:r w:rsidRPr="00393EE9">
        <w:rPr>
          <w:rFonts w:ascii="Times New Roman" w:hAnsi="Times New Roman" w:cs="Times New Roman"/>
        </w:rPr>
        <w:t>W PSZOK będą zbierane następujące odpady komunalne:</w:t>
      </w:r>
    </w:p>
    <w:p w14:paraId="0144873A" w14:textId="5971072D" w:rsidR="00FC701B" w:rsidRPr="00393EE9" w:rsidRDefault="00FC701B" w:rsidP="00393EE9">
      <w:pPr>
        <w:spacing w:after="0" w:line="360" w:lineRule="auto"/>
        <w:jc w:val="both"/>
        <w:rPr>
          <w:rFonts w:ascii="Times New Roman" w:hAnsi="Times New Roman" w:cs="Times New Roman"/>
        </w:rPr>
      </w:pPr>
      <w:bookmarkStart w:id="1" w:name="_Hlk117059086"/>
      <w:r w:rsidRPr="00393EE9">
        <w:rPr>
          <w:rFonts w:ascii="Times New Roman" w:hAnsi="Times New Roman" w:cs="Times New Roman"/>
        </w:rPr>
        <w:t>a)</w:t>
      </w:r>
      <w:r w:rsidR="003D2A0C" w:rsidRPr="00393EE9">
        <w:rPr>
          <w:rFonts w:ascii="Times New Roman" w:hAnsi="Times New Roman" w:cs="Times New Roman"/>
        </w:rPr>
        <w:t xml:space="preserve"> </w:t>
      </w:r>
      <w:r w:rsidRPr="00393EE9">
        <w:rPr>
          <w:rFonts w:ascii="Times New Roman" w:hAnsi="Times New Roman" w:cs="Times New Roman"/>
        </w:rPr>
        <w:t>papier</w:t>
      </w:r>
      <w:r w:rsidR="00993945" w:rsidRPr="00393EE9">
        <w:rPr>
          <w:rFonts w:ascii="Times New Roman" w:hAnsi="Times New Roman" w:cs="Times New Roman"/>
        </w:rPr>
        <w:t xml:space="preserve"> – kod odpadu: 200101</w:t>
      </w:r>
      <w:r w:rsidRPr="00393EE9">
        <w:rPr>
          <w:rFonts w:ascii="Times New Roman" w:hAnsi="Times New Roman" w:cs="Times New Roman"/>
        </w:rPr>
        <w:t>;</w:t>
      </w:r>
    </w:p>
    <w:p w14:paraId="3D04734B" w14:textId="01706A2E" w:rsidR="00FC701B" w:rsidRPr="00393EE9" w:rsidRDefault="00FC701B" w:rsidP="00393EE9">
      <w:pPr>
        <w:spacing w:after="0" w:line="360" w:lineRule="auto"/>
        <w:jc w:val="both"/>
        <w:rPr>
          <w:rFonts w:ascii="Times New Roman" w:hAnsi="Times New Roman" w:cs="Times New Roman"/>
        </w:rPr>
      </w:pPr>
      <w:r w:rsidRPr="00393EE9">
        <w:rPr>
          <w:rFonts w:ascii="Times New Roman" w:hAnsi="Times New Roman" w:cs="Times New Roman"/>
        </w:rPr>
        <w:t>b)</w:t>
      </w:r>
      <w:r w:rsidR="003D2A0C" w:rsidRPr="00393EE9">
        <w:rPr>
          <w:rFonts w:ascii="Times New Roman" w:hAnsi="Times New Roman" w:cs="Times New Roman"/>
        </w:rPr>
        <w:t xml:space="preserve"> </w:t>
      </w:r>
      <w:r w:rsidRPr="00393EE9">
        <w:rPr>
          <w:rFonts w:ascii="Times New Roman" w:hAnsi="Times New Roman" w:cs="Times New Roman"/>
        </w:rPr>
        <w:t>szkło</w:t>
      </w:r>
      <w:r w:rsidR="00993945" w:rsidRPr="00393EE9">
        <w:rPr>
          <w:rFonts w:ascii="Times New Roman" w:hAnsi="Times New Roman" w:cs="Times New Roman"/>
        </w:rPr>
        <w:t xml:space="preserve"> - kod odpadu: 200102</w:t>
      </w:r>
      <w:r w:rsidRPr="00393EE9">
        <w:rPr>
          <w:rFonts w:ascii="Times New Roman" w:hAnsi="Times New Roman" w:cs="Times New Roman"/>
        </w:rPr>
        <w:t>;</w:t>
      </w:r>
    </w:p>
    <w:p w14:paraId="44D40DB7" w14:textId="15C61814" w:rsidR="00FC701B" w:rsidRPr="00393EE9" w:rsidRDefault="00FC701B" w:rsidP="00393EE9">
      <w:pPr>
        <w:spacing w:after="0" w:line="360" w:lineRule="auto"/>
        <w:jc w:val="both"/>
        <w:rPr>
          <w:rFonts w:ascii="Times New Roman" w:hAnsi="Times New Roman" w:cs="Times New Roman"/>
        </w:rPr>
      </w:pPr>
      <w:r w:rsidRPr="00393EE9">
        <w:rPr>
          <w:rFonts w:ascii="Times New Roman" w:hAnsi="Times New Roman" w:cs="Times New Roman"/>
        </w:rPr>
        <w:t>c)</w:t>
      </w:r>
      <w:r w:rsidR="003D2A0C" w:rsidRPr="00393EE9">
        <w:rPr>
          <w:rFonts w:ascii="Times New Roman" w:hAnsi="Times New Roman" w:cs="Times New Roman"/>
        </w:rPr>
        <w:t xml:space="preserve"> </w:t>
      </w:r>
      <w:r w:rsidRPr="00393EE9">
        <w:rPr>
          <w:rFonts w:ascii="Times New Roman" w:hAnsi="Times New Roman" w:cs="Times New Roman"/>
        </w:rPr>
        <w:t>tworzywa sztuczne</w:t>
      </w:r>
      <w:r w:rsidR="0015002D" w:rsidRPr="00393EE9">
        <w:rPr>
          <w:rFonts w:ascii="Times New Roman" w:hAnsi="Times New Roman" w:cs="Times New Roman"/>
        </w:rPr>
        <w:t>, metale, opakowania wielomateriałowe</w:t>
      </w:r>
      <w:r w:rsidR="00993945" w:rsidRPr="00393EE9">
        <w:rPr>
          <w:rFonts w:ascii="Times New Roman" w:hAnsi="Times New Roman" w:cs="Times New Roman"/>
        </w:rPr>
        <w:t xml:space="preserve"> - kod odpadu: 200139</w:t>
      </w:r>
      <w:r w:rsidRPr="00393EE9">
        <w:rPr>
          <w:rFonts w:ascii="Times New Roman" w:hAnsi="Times New Roman" w:cs="Times New Roman"/>
        </w:rPr>
        <w:t>;</w:t>
      </w:r>
    </w:p>
    <w:p w14:paraId="161F09F6" w14:textId="05A93FC4"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d</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odpady niebezpieczne;</w:t>
      </w:r>
    </w:p>
    <w:p w14:paraId="3FCDEC19" w14:textId="1FF0D555"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e</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przeterminowane leki i chemikalia</w:t>
      </w:r>
      <w:r w:rsidR="00993945" w:rsidRPr="00393EE9">
        <w:rPr>
          <w:rFonts w:ascii="Times New Roman" w:hAnsi="Times New Roman" w:cs="Times New Roman"/>
        </w:rPr>
        <w:t xml:space="preserve"> - kod odpadu: 200132</w:t>
      </w:r>
      <w:r w:rsidR="00FC701B" w:rsidRPr="00393EE9">
        <w:rPr>
          <w:rFonts w:ascii="Times New Roman" w:hAnsi="Times New Roman" w:cs="Times New Roman"/>
        </w:rPr>
        <w:t>;</w:t>
      </w:r>
    </w:p>
    <w:p w14:paraId="59E74ABB" w14:textId="07AF11F5"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f</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odpady niekwalifikujące się do odpadów medycznych powstałych w gospodarstwie domowym w wyniku przyjmowania produktów leczniczych w formie iniekcji i prowadzenia monitoringu poziomu substancji we krwi, w szczególności igieł i strzykawek</w:t>
      </w:r>
      <w:r w:rsidR="00993945" w:rsidRPr="00393EE9">
        <w:rPr>
          <w:rFonts w:ascii="Times New Roman" w:hAnsi="Times New Roman" w:cs="Times New Roman"/>
        </w:rPr>
        <w:t xml:space="preserve"> – kod odpadu: 200199 *</w:t>
      </w:r>
      <w:r w:rsidR="00FC701B" w:rsidRPr="00393EE9">
        <w:rPr>
          <w:rFonts w:ascii="Times New Roman" w:hAnsi="Times New Roman" w:cs="Times New Roman"/>
        </w:rPr>
        <w:t>;</w:t>
      </w:r>
    </w:p>
    <w:p w14:paraId="192AC4FF" w14:textId="4823A31D"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g</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zużyte baterie i akumulatory</w:t>
      </w:r>
      <w:r w:rsidR="00993945" w:rsidRPr="00393EE9">
        <w:rPr>
          <w:rFonts w:ascii="Times New Roman" w:hAnsi="Times New Roman" w:cs="Times New Roman"/>
        </w:rPr>
        <w:t xml:space="preserve"> – kod odpadu: 200133</w:t>
      </w:r>
      <w:r w:rsidR="00F621F9" w:rsidRPr="00393EE9">
        <w:rPr>
          <w:rFonts w:ascii="Times New Roman" w:hAnsi="Times New Roman" w:cs="Times New Roman"/>
        </w:rPr>
        <w:t xml:space="preserve"> *</w:t>
      </w:r>
      <w:r w:rsidR="00FC701B" w:rsidRPr="00393EE9">
        <w:rPr>
          <w:rFonts w:ascii="Times New Roman" w:hAnsi="Times New Roman" w:cs="Times New Roman"/>
        </w:rPr>
        <w:t>;</w:t>
      </w:r>
    </w:p>
    <w:p w14:paraId="18D4350B" w14:textId="10967CD7"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h</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zużyty sprzęt elektryczny i elektroniczny</w:t>
      </w:r>
      <w:r w:rsidR="00F621F9" w:rsidRPr="00393EE9">
        <w:rPr>
          <w:rFonts w:ascii="Times New Roman" w:hAnsi="Times New Roman" w:cs="Times New Roman"/>
        </w:rPr>
        <w:t xml:space="preserve"> – kod odpadu: 200136</w:t>
      </w:r>
      <w:r w:rsidR="00FC701B" w:rsidRPr="00393EE9">
        <w:rPr>
          <w:rFonts w:ascii="Times New Roman" w:hAnsi="Times New Roman" w:cs="Times New Roman"/>
        </w:rPr>
        <w:t>;</w:t>
      </w:r>
    </w:p>
    <w:p w14:paraId="2003A8A3" w14:textId="49D8D77D"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i</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odpady wielkogabarytowe</w:t>
      </w:r>
      <w:r w:rsidR="00993945" w:rsidRPr="00393EE9">
        <w:rPr>
          <w:rFonts w:ascii="Times New Roman" w:hAnsi="Times New Roman" w:cs="Times New Roman"/>
        </w:rPr>
        <w:t xml:space="preserve"> - kod odpadu: 200307</w:t>
      </w:r>
      <w:r w:rsidR="00FC701B" w:rsidRPr="00393EE9">
        <w:rPr>
          <w:rFonts w:ascii="Times New Roman" w:hAnsi="Times New Roman" w:cs="Times New Roman"/>
        </w:rPr>
        <w:t>;</w:t>
      </w:r>
    </w:p>
    <w:p w14:paraId="47692D30" w14:textId="2224C7DA"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j</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zużyte opony</w:t>
      </w:r>
      <w:r w:rsidR="00F621F9" w:rsidRPr="00393EE9">
        <w:rPr>
          <w:rFonts w:ascii="Times New Roman" w:hAnsi="Times New Roman" w:cs="Times New Roman"/>
        </w:rPr>
        <w:t xml:space="preserve"> </w:t>
      </w:r>
      <w:bookmarkStart w:id="2" w:name="_Hlk117070620"/>
      <w:r w:rsidR="00F621F9" w:rsidRPr="00393EE9">
        <w:rPr>
          <w:rFonts w:ascii="Times New Roman" w:hAnsi="Times New Roman" w:cs="Times New Roman"/>
        </w:rPr>
        <w:t xml:space="preserve">– kod odpadu: </w:t>
      </w:r>
      <w:bookmarkEnd w:id="2"/>
      <w:r w:rsidR="00857D41" w:rsidRPr="00393EE9">
        <w:rPr>
          <w:rFonts w:ascii="Times New Roman" w:hAnsi="Times New Roman" w:cs="Times New Roman"/>
        </w:rPr>
        <w:t>160103</w:t>
      </w:r>
      <w:r w:rsidR="00FC701B" w:rsidRPr="00393EE9">
        <w:rPr>
          <w:rFonts w:ascii="Times New Roman" w:hAnsi="Times New Roman" w:cs="Times New Roman"/>
        </w:rPr>
        <w:t>;</w:t>
      </w:r>
    </w:p>
    <w:p w14:paraId="28F75837" w14:textId="2A07079E" w:rsidR="00FC701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k</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odpady budowlane i rozbiórkowe</w:t>
      </w:r>
      <w:r w:rsidR="00857D41" w:rsidRPr="00393EE9">
        <w:rPr>
          <w:rFonts w:ascii="Times New Roman" w:hAnsi="Times New Roman" w:cs="Times New Roman"/>
        </w:rPr>
        <w:t xml:space="preserve"> – kod odpadu:  170904</w:t>
      </w:r>
      <w:r w:rsidR="00FC701B" w:rsidRPr="00393EE9">
        <w:rPr>
          <w:rFonts w:ascii="Times New Roman" w:hAnsi="Times New Roman" w:cs="Times New Roman"/>
        </w:rPr>
        <w:t>;</w:t>
      </w:r>
    </w:p>
    <w:p w14:paraId="43B2CC7C" w14:textId="494B9FE8" w:rsidR="003B6FC5"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l</w:t>
      </w:r>
      <w:r w:rsidR="00FC701B" w:rsidRPr="00393EE9">
        <w:rPr>
          <w:rFonts w:ascii="Times New Roman" w:hAnsi="Times New Roman" w:cs="Times New Roman"/>
        </w:rPr>
        <w:t>)</w:t>
      </w:r>
      <w:r w:rsidR="003D2A0C" w:rsidRPr="00393EE9">
        <w:rPr>
          <w:rFonts w:ascii="Times New Roman" w:hAnsi="Times New Roman" w:cs="Times New Roman"/>
        </w:rPr>
        <w:t xml:space="preserve"> </w:t>
      </w:r>
      <w:r w:rsidR="00FC701B" w:rsidRPr="00393EE9">
        <w:rPr>
          <w:rFonts w:ascii="Times New Roman" w:hAnsi="Times New Roman" w:cs="Times New Roman"/>
        </w:rPr>
        <w:t>odpady tekstyliów i odzieży</w:t>
      </w:r>
      <w:r w:rsidR="00857D41" w:rsidRPr="00393EE9">
        <w:rPr>
          <w:rFonts w:ascii="Times New Roman" w:hAnsi="Times New Roman" w:cs="Times New Roman"/>
        </w:rPr>
        <w:t xml:space="preserve"> – kod odpadu: 200111</w:t>
      </w:r>
      <w:r w:rsidR="00D6332E" w:rsidRPr="00393EE9">
        <w:rPr>
          <w:rFonts w:ascii="Times New Roman" w:hAnsi="Times New Roman" w:cs="Times New Roman"/>
        </w:rPr>
        <w:t>.</w:t>
      </w:r>
    </w:p>
    <w:p w14:paraId="73053A55" w14:textId="0C728C82" w:rsidR="00565A7B"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ł</w:t>
      </w:r>
      <w:r w:rsidR="001F0C25" w:rsidRPr="00393EE9">
        <w:rPr>
          <w:rFonts w:ascii="Times New Roman" w:hAnsi="Times New Roman" w:cs="Times New Roman"/>
        </w:rPr>
        <w:t xml:space="preserve">) odpady niebezpieczne </w:t>
      </w:r>
    </w:p>
    <w:p w14:paraId="3DFD3307" w14:textId="77777777" w:rsidR="001F0C25" w:rsidRPr="00393EE9" w:rsidRDefault="001F0C25" w:rsidP="00393EE9">
      <w:pPr>
        <w:spacing w:after="0" w:line="360" w:lineRule="auto"/>
        <w:jc w:val="both"/>
        <w:rPr>
          <w:rFonts w:ascii="Times New Roman" w:hAnsi="Times New Roman" w:cs="Times New Roman"/>
        </w:rPr>
      </w:pPr>
    </w:p>
    <w:p w14:paraId="70A8CFD1" w14:textId="471FFAB0" w:rsidR="004A36DF"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5</w:t>
      </w:r>
      <w:r w:rsidR="00D6332E" w:rsidRPr="00393EE9">
        <w:rPr>
          <w:rFonts w:ascii="Times New Roman" w:hAnsi="Times New Roman" w:cs="Times New Roman"/>
        </w:rPr>
        <w:t xml:space="preserve">) </w:t>
      </w:r>
      <w:r w:rsidR="00DC5A68" w:rsidRPr="00393EE9">
        <w:rPr>
          <w:rFonts w:ascii="Times New Roman" w:hAnsi="Times New Roman" w:cs="Times New Roman"/>
        </w:rPr>
        <w:t>W</w:t>
      </w:r>
      <w:r w:rsidR="00D6332E" w:rsidRPr="00393EE9">
        <w:rPr>
          <w:rFonts w:ascii="Times New Roman" w:hAnsi="Times New Roman" w:cs="Times New Roman"/>
        </w:rPr>
        <w:t>yposaż</w:t>
      </w:r>
      <w:r w:rsidR="00DC5A68" w:rsidRPr="00393EE9">
        <w:rPr>
          <w:rFonts w:ascii="Times New Roman" w:hAnsi="Times New Roman" w:cs="Times New Roman"/>
        </w:rPr>
        <w:t>enie</w:t>
      </w:r>
      <w:r w:rsidR="00D6332E" w:rsidRPr="00393EE9">
        <w:rPr>
          <w:rFonts w:ascii="Times New Roman" w:hAnsi="Times New Roman" w:cs="Times New Roman"/>
        </w:rPr>
        <w:t xml:space="preserve"> </w:t>
      </w:r>
      <w:r w:rsidR="00DC5A68" w:rsidRPr="00393EE9">
        <w:rPr>
          <w:rFonts w:ascii="Times New Roman" w:hAnsi="Times New Roman" w:cs="Times New Roman"/>
        </w:rPr>
        <w:t>P</w:t>
      </w:r>
      <w:r w:rsidR="00D6332E" w:rsidRPr="00393EE9">
        <w:rPr>
          <w:rFonts w:ascii="Times New Roman" w:hAnsi="Times New Roman" w:cs="Times New Roman"/>
        </w:rPr>
        <w:t>unkt</w:t>
      </w:r>
      <w:r w:rsidR="00DC5A68" w:rsidRPr="00393EE9">
        <w:rPr>
          <w:rFonts w:ascii="Times New Roman" w:hAnsi="Times New Roman" w:cs="Times New Roman"/>
        </w:rPr>
        <w:t>u</w:t>
      </w:r>
      <w:r w:rsidR="00D6332E" w:rsidRPr="00393EE9">
        <w:rPr>
          <w:rFonts w:ascii="Times New Roman" w:hAnsi="Times New Roman" w:cs="Times New Roman"/>
        </w:rPr>
        <w:t xml:space="preserve"> apteczn</w:t>
      </w:r>
      <w:r w:rsidR="00DC5A68" w:rsidRPr="00393EE9">
        <w:rPr>
          <w:rFonts w:ascii="Times New Roman" w:hAnsi="Times New Roman" w:cs="Times New Roman"/>
        </w:rPr>
        <w:t>ego</w:t>
      </w:r>
      <w:r w:rsidR="00D6332E" w:rsidRPr="00393EE9">
        <w:rPr>
          <w:rFonts w:ascii="Times New Roman" w:hAnsi="Times New Roman" w:cs="Times New Roman"/>
        </w:rPr>
        <w:t xml:space="preserve"> w Brzoziu w pojemniki do zbierania przeterminowanych leków.</w:t>
      </w:r>
    </w:p>
    <w:p w14:paraId="47F03216" w14:textId="32EA3B00" w:rsidR="004A36DF"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6</w:t>
      </w:r>
      <w:r w:rsidR="004A36DF" w:rsidRPr="00393EE9">
        <w:rPr>
          <w:rFonts w:ascii="Times New Roman" w:hAnsi="Times New Roman" w:cs="Times New Roman"/>
        </w:rPr>
        <w:t>) Zapewnienie podczas realizacji zamówienia osiągnięcia odpowiednich poziomów recyklingu, przygotowania do ponownego użycia i odzysku innymi metodami niektórych frakcji odpadów oraz ograniczenia masy odpadów komunalnych ulegających biodegradacji przekazywanych do składowania zgodnie z ustawą o utrzymaniu czystości i porządku w gminach.</w:t>
      </w:r>
    </w:p>
    <w:bookmarkEnd w:id="1"/>
    <w:p w14:paraId="619BA8BF" w14:textId="6099F269" w:rsidR="00845046" w:rsidRPr="00393EE9" w:rsidRDefault="00845046" w:rsidP="00393EE9">
      <w:pPr>
        <w:spacing w:after="0" w:line="360" w:lineRule="auto"/>
        <w:jc w:val="both"/>
        <w:rPr>
          <w:rFonts w:ascii="Times New Roman" w:hAnsi="Times New Roman" w:cs="Times New Roman"/>
        </w:rPr>
      </w:pPr>
    </w:p>
    <w:p w14:paraId="0CF58DC6" w14:textId="01878767" w:rsidR="00845046" w:rsidRPr="00182D58" w:rsidRDefault="004A5962" w:rsidP="00393EE9">
      <w:pPr>
        <w:spacing w:after="0" w:line="360" w:lineRule="auto"/>
        <w:jc w:val="both"/>
        <w:rPr>
          <w:rFonts w:ascii="Times New Roman" w:hAnsi="Times New Roman" w:cs="Times New Roman"/>
          <w:u w:val="single"/>
        </w:rPr>
      </w:pPr>
      <w:r w:rsidRPr="00182D58">
        <w:rPr>
          <w:rFonts w:ascii="Times New Roman" w:hAnsi="Times New Roman" w:cs="Times New Roman"/>
          <w:u w:val="single"/>
        </w:rPr>
        <w:lastRenderedPageBreak/>
        <w:t>4</w:t>
      </w:r>
      <w:r w:rsidR="00845046" w:rsidRPr="00182D58">
        <w:rPr>
          <w:rFonts w:ascii="Times New Roman" w:hAnsi="Times New Roman" w:cs="Times New Roman"/>
          <w:u w:val="single"/>
        </w:rPr>
        <w:t>. Wymagania</w:t>
      </w:r>
      <w:r w:rsidR="00B006CC" w:rsidRPr="00182D58">
        <w:rPr>
          <w:rFonts w:ascii="Times New Roman" w:hAnsi="Times New Roman" w:cs="Times New Roman"/>
          <w:u w:val="single"/>
        </w:rPr>
        <w:t xml:space="preserve"> stawiane Wykonawcy dotyczące przedmiotu zamówienia</w:t>
      </w:r>
      <w:r w:rsidR="00182D58">
        <w:rPr>
          <w:rFonts w:ascii="Times New Roman" w:hAnsi="Times New Roman" w:cs="Times New Roman"/>
          <w:u w:val="single"/>
        </w:rPr>
        <w:t>:</w:t>
      </w:r>
    </w:p>
    <w:p w14:paraId="2833A47E" w14:textId="0190A713" w:rsidR="00D738EC" w:rsidRPr="00393EE9" w:rsidRDefault="00991494"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738EC" w:rsidRPr="00393EE9">
        <w:rPr>
          <w:rFonts w:ascii="Times New Roman" w:hAnsi="Times New Roman" w:cs="Times New Roman"/>
        </w:rPr>
        <w:t xml:space="preserve">) Zamawiający dostarczy Wykonawcy </w:t>
      </w:r>
      <w:r w:rsidR="00F5650B" w:rsidRPr="00393EE9">
        <w:rPr>
          <w:rFonts w:ascii="Times New Roman" w:hAnsi="Times New Roman" w:cs="Times New Roman"/>
        </w:rPr>
        <w:t>dwa</w:t>
      </w:r>
      <w:r w:rsidRPr="00393EE9">
        <w:rPr>
          <w:rFonts w:ascii="Times New Roman" w:hAnsi="Times New Roman" w:cs="Times New Roman"/>
        </w:rPr>
        <w:t xml:space="preserve"> d</w:t>
      </w:r>
      <w:r w:rsidR="00F5650B" w:rsidRPr="00393EE9">
        <w:rPr>
          <w:rFonts w:ascii="Times New Roman" w:hAnsi="Times New Roman" w:cs="Times New Roman"/>
        </w:rPr>
        <w:t>ni</w:t>
      </w:r>
      <w:r w:rsidRPr="00393EE9">
        <w:rPr>
          <w:rFonts w:ascii="Times New Roman" w:hAnsi="Times New Roman" w:cs="Times New Roman"/>
        </w:rPr>
        <w:t xml:space="preserve"> </w:t>
      </w:r>
      <w:r w:rsidR="00F5650B" w:rsidRPr="00393EE9">
        <w:rPr>
          <w:rFonts w:ascii="Times New Roman" w:hAnsi="Times New Roman" w:cs="Times New Roman"/>
        </w:rPr>
        <w:t>od</w:t>
      </w:r>
      <w:r w:rsidRPr="00393EE9">
        <w:rPr>
          <w:rFonts w:ascii="Times New Roman" w:hAnsi="Times New Roman" w:cs="Times New Roman"/>
        </w:rPr>
        <w:t xml:space="preserve"> </w:t>
      </w:r>
      <w:r w:rsidR="00D738EC" w:rsidRPr="00393EE9">
        <w:rPr>
          <w:rFonts w:ascii="Times New Roman" w:hAnsi="Times New Roman" w:cs="Times New Roman"/>
        </w:rPr>
        <w:t>zawarcia umowy wykaz nieruchomości na terenie</w:t>
      </w:r>
      <w:r w:rsidR="00B006CC" w:rsidRPr="00393EE9">
        <w:rPr>
          <w:rFonts w:ascii="Times New Roman" w:hAnsi="Times New Roman" w:cs="Times New Roman"/>
        </w:rPr>
        <w:t xml:space="preserve"> </w:t>
      </w:r>
      <w:r w:rsidR="00D738EC" w:rsidRPr="00393EE9">
        <w:rPr>
          <w:rFonts w:ascii="Times New Roman" w:hAnsi="Times New Roman" w:cs="Times New Roman"/>
        </w:rPr>
        <w:t xml:space="preserve">Gminy </w:t>
      </w:r>
      <w:r w:rsidR="00B006CC" w:rsidRPr="00393EE9">
        <w:rPr>
          <w:rFonts w:ascii="Times New Roman" w:hAnsi="Times New Roman" w:cs="Times New Roman"/>
        </w:rPr>
        <w:t xml:space="preserve">Brzozie </w:t>
      </w:r>
      <w:r w:rsidR="00D738EC" w:rsidRPr="00393EE9">
        <w:rPr>
          <w:rFonts w:ascii="Times New Roman" w:hAnsi="Times New Roman" w:cs="Times New Roman"/>
        </w:rPr>
        <w:t>objętych obowiązkiem odbierania odpadów.</w:t>
      </w:r>
    </w:p>
    <w:p w14:paraId="44BE897B" w14:textId="4A4A7EB1" w:rsidR="005A776E" w:rsidRPr="00393EE9" w:rsidRDefault="00991494" w:rsidP="00393EE9">
      <w:pPr>
        <w:spacing w:after="0" w:line="360" w:lineRule="auto"/>
        <w:jc w:val="both"/>
        <w:rPr>
          <w:rFonts w:ascii="Times New Roman" w:hAnsi="Times New Roman" w:cs="Times New Roman"/>
        </w:rPr>
      </w:pPr>
      <w:r w:rsidRPr="00393EE9">
        <w:rPr>
          <w:rFonts w:ascii="Times New Roman" w:hAnsi="Times New Roman" w:cs="Times New Roman"/>
        </w:rPr>
        <w:t>2</w:t>
      </w:r>
      <w:r w:rsidR="00D738EC" w:rsidRPr="00393EE9">
        <w:rPr>
          <w:rFonts w:ascii="Times New Roman" w:hAnsi="Times New Roman" w:cs="Times New Roman"/>
        </w:rPr>
        <w:t>) Zamawiający zawrze z Wykonawcą umowę powierzenia danych w związku z przekazaniem w/w informacji</w:t>
      </w:r>
      <w:r w:rsidR="00283821" w:rsidRPr="00393EE9">
        <w:rPr>
          <w:rFonts w:ascii="Times New Roman" w:hAnsi="Times New Roman" w:cs="Times New Roman"/>
        </w:rPr>
        <w:t>.</w:t>
      </w:r>
    </w:p>
    <w:p w14:paraId="5412EA61" w14:textId="3D12AFB7" w:rsidR="0080704C"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3</w:t>
      </w:r>
      <w:r w:rsidR="0080704C" w:rsidRPr="00393EE9">
        <w:rPr>
          <w:rFonts w:ascii="Times New Roman" w:hAnsi="Times New Roman" w:cs="Times New Roman"/>
        </w:rPr>
        <w:t>) Wykonawca ma obowiązek opracowania harmonogramu odbioru odpadów i przedstawia go do zatwierdzenia Zamawiającemu. Harmonogram powinien być sformułowany w sposób przejrzysty, jasny, pozwalający na szybkie zorientowanie się, co do konkretnych dat odbierania odpadów, jak też regularności i powtarzalności odbierania poszczególnych rodzajów odpadów. Pierwszy harmonogram na okres od pierwszego dnia realizacji przedmiotu zamówienia w ciągu 7 dni roboczych od podpisania umowy. Wszelkie zmiany harmonogramu wymagają formy pisemnej, za wyjątkiem zmian jednorazowych wynikających z nadzwyczajnych sytuacji (np. powódź, gwałtowne opady śniegu, nieprzejezdna droga, dni ustawowo wolne, inne szczególne przypadki), kiedy wystarczające jest uzyskanie mailowej zgody Zamawiającego. Zmiana harmonogramu nie będzie stanowić zmiany umowy. Wykonawca ma obowiązek dokon</w:t>
      </w:r>
      <w:r w:rsidR="005A776E" w:rsidRPr="00393EE9">
        <w:rPr>
          <w:rFonts w:ascii="Times New Roman" w:hAnsi="Times New Roman" w:cs="Times New Roman"/>
        </w:rPr>
        <w:t>ać</w:t>
      </w:r>
      <w:r w:rsidR="0080704C" w:rsidRPr="00393EE9">
        <w:rPr>
          <w:rFonts w:ascii="Times New Roman" w:hAnsi="Times New Roman" w:cs="Times New Roman"/>
        </w:rPr>
        <w:t xml:space="preserve"> dystrybucji harmonogramu wśród właścicieli obsługiwanych nieruchomości do 14 stycznia 202</w:t>
      </w:r>
      <w:r w:rsidR="007D7927" w:rsidRPr="00393EE9">
        <w:rPr>
          <w:rFonts w:ascii="Times New Roman" w:hAnsi="Times New Roman" w:cs="Times New Roman"/>
        </w:rPr>
        <w:t>5</w:t>
      </w:r>
      <w:r w:rsidR="0080704C" w:rsidRPr="00393EE9">
        <w:rPr>
          <w:rFonts w:ascii="Times New Roman" w:hAnsi="Times New Roman" w:cs="Times New Roman"/>
        </w:rPr>
        <w:t xml:space="preserve"> r. i musi go dostarczać także przez cały okres realizowania przedmiotu zamówienia wszystkim właścicielom nieruchomości w przypadku zmiany harmonogramu, a także właścicielom nowych nieruchomości zgłaszanych do obsługi. Harmonogram należy także przekazać Zamawiającemu w celu zamieszczenia go na stronie internetowej Gminy.</w:t>
      </w:r>
    </w:p>
    <w:p w14:paraId="149E1E73" w14:textId="4774C871" w:rsidR="0080704C"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4</w:t>
      </w:r>
      <w:r w:rsidR="0080704C" w:rsidRPr="00393EE9">
        <w:rPr>
          <w:rFonts w:ascii="Times New Roman" w:hAnsi="Times New Roman" w:cs="Times New Roman"/>
        </w:rPr>
        <w:t xml:space="preserve">) Wykonawca zobowiązany </w:t>
      </w:r>
      <w:r w:rsidR="005A776E" w:rsidRPr="00393EE9">
        <w:rPr>
          <w:rFonts w:ascii="Times New Roman" w:hAnsi="Times New Roman" w:cs="Times New Roman"/>
        </w:rPr>
        <w:t>będzie</w:t>
      </w:r>
      <w:r w:rsidR="0080704C" w:rsidRPr="00393EE9">
        <w:rPr>
          <w:rFonts w:ascii="Times New Roman" w:hAnsi="Times New Roman" w:cs="Times New Roman"/>
        </w:rPr>
        <w:t xml:space="preserve"> do odbierania odpadów komunalnych w terminach zgodnych z zatwierdzonym harmonogramem odbioru odpadów komunalnych.</w:t>
      </w:r>
    </w:p>
    <w:p w14:paraId="5D087ABD" w14:textId="6AD30EF4" w:rsidR="0080704C"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5</w:t>
      </w:r>
      <w:r w:rsidR="0080704C" w:rsidRPr="00393EE9">
        <w:rPr>
          <w:rFonts w:ascii="Times New Roman" w:hAnsi="Times New Roman" w:cs="Times New Roman"/>
        </w:rPr>
        <w:t>) Wykonawca nie</w:t>
      </w:r>
      <w:r w:rsidR="005A776E" w:rsidRPr="00393EE9">
        <w:rPr>
          <w:rFonts w:ascii="Times New Roman" w:hAnsi="Times New Roman" w:cs="Times New Roman"/>
        </w:rPr>
        <w:t xml:space="preserve"> będzie mógł</w:t>
      </w:r>
      <w:r w:rsidR="0080704C" w:rsidRPr="00393EE9">
        <w:rPr>
          <w:rFonts w:ascii="Times New Roman" w:hAnsi="Times New Roman" w:cs="Times New Roman"/>
        </w:rPr>
        <w:t xml:space="preserve"> odbiera</w:t>
      </w:r>
      <w:r w:rsidR="005A776E" w:rsidRPr="00393EE9">
        <w:rPr>
          <w:rFonts w:ascii="Times New Roman" w:hAnsi="Times New Roman" w:cs="Times New Roman"/>
        </w:rPr>
        <w:t>ć</w:t>
      </w:r>
      <w:r w:rsidR="0080704C" w:rsidRPr="00393EE9">
        <w:rPr>
          <w:rFonts w:ascii="Times New Roman" w:hAnsi="Times New Roman" w:cs="Times New Roman"/>
        </w:rPr>
        <w:t xml:space="preserve"> odpadów komunalnych z terenu Gminy Brzozie w niedzielę oraz dni ustawowo wolne od pracy. W przypadku, gdy dzień odbioru przypada w dzień ustawowo wolny od pracy, dniem odbioru odpadów jest pierwszy dzień roboczy następujący po dniu wolnym.</w:t>
      </w:r>
    </w:p>
    <w:p w14:paraId="1C8B5FDB" w14:textId="7AC59C59" w:rsidR="00845046"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6</w:t>
      </w:r>
      <w:r w:rsidR="00845046" w:rsidRPr="00393EE9">
        <w:rPr>
          <w:rFonts w:ascii="Times New Roman" w:hAnsi="Times New Roman" w:cs="Times New Roman"/>
        </w:rPr>
        <w:t>) Zamawiający wymaga takiej organizacji usług odbierania odpadów, która pozwoli mu w sposób jednoznaczny ustalić ilość odebranych odpadów komunalnych zmieszanych i selektywnie zebranych z nieruchomości, na których zamieszkują mieszkańcy.</w:t>
      </w:r>
    </w:p>
    <w:p w14:paraId="52ADE8AB" w14:textId="084BC4CC" w:rsidR="00845046"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7</w:t>
      </w:r>
      <w:r w:rsidR="00845046" w:rsidRPr="00393EE9">
        <w:rPr>
          <w:rFonts w:ascii="Times New Roman" w:hAnsi="Times New Roman" w:cs="Times New Roman"/>
        </w:rPr>
        <w:t xml:space="preserve">) Obowiązkiem Wykonawcy będzie odbieranie odpadów komunalnych od wszystkich właścicieli nieruchomości zamieszkałych położonych na terenie </w:t>
      </w:r>
      <w:r w:rsidR="00786DCA" w:rsidRPr="00393EE9">
        <w:rPr>
          <w:rFonts w:ascii="Times New Roman" w:hAnsi="Times New Roman" w:cs="Times New Roman"/>
        </w:rPr>
        <w:t xml:space="preserve">Gminy Brzozie </w:t>
      </w:r>
      <w:r w:rsidR="00845046" w:rsidRPr="00393EE9">
        <w:rPr>
          <w:rFonts w:ascii="Times New Roman" w:hAnsi="Times New Roman" w:cs="Times New Roman"/>
        </w:rPr>
        <w:t xml:space="preserve">zgodnie z otrzymanym wykazem nieruchomości od Zamawiającego. Usługa obejmuje zapewnienie przez Wykonawcę dojazdu do punktów trudno dostępnych (szczególnie zimą i w okresie wzmożonych opadów deszczu i śniegu) poprzez zorganizowanie środków transportu, które umożliwią odbiór odpadów z punktów adresowych o problematycznej lokalizacji. Wykonawca przed złożeniem oferty powinien dokonać wizji w terenie w celu zapoznania się z warunkami lokalnymi i specyfiką terenu </w:t>
      </w:r>
      <w:r w:rsidR="00786DCA" w:rsidRPr="00393EE9">
        <w:rPr>
          <w:rFonts w:ascii="Times New Roman" w:hAnsi="Times New Roman" w:cs="Times New Roman"/>
        </w:rPr>
        <w:t>Gminy Brzozie.</w:t>
      </w:r>
    </w:p>
    <w:p w14:paraId="06ADAD9A" w14:textId="47623337" w:rsidR="004A36DF"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8</w:t>
      </w:r>
      <w:r w:rsidR="003D24A3" w:rsidRPr="00393EE9">
        <w:rPr>
          <w:rFonts w:ascii="Times New Roman" w:hAnsi="Times New Roman" w:cs="Times New Roman"/>
        </w:rPr>
        <w:t xml:space="preserve">) Wykonawca </w:t>
      </w:r>
      <w:r w:rsidR="00283821" w:rsidRPr="00393EE9">
        <w:rPr>
          <w:rFonts w:ascii="Times New Roman" w:hAnsi="Times New Roman" w:cs="Times New Roman"/>
        </w:rPr>
        <w:t xml:space="preserve">będzie </w:t>
      </w:r>
      <w:r w:rsidR="003D24A3" w:rsidRPr="00393EE9">
        <w:rPr>
          <w:rFonts w:ascii="Times New Roman" w:hAnsi="Times New Roman" w:cs="Times New Roman"/>
        </w:rPr>
        <w:t>ponosi</w:t>
      </w:r>
      <w:r w:rsidR="00283821" w:rsidRPr="00393EE9">
        <w:rPr>
          <w:rFonts w:ascii="Times New Roman" w:hAnsi="Times New Roman" w:cs="Times New Roman"/>
        </w:rPr>
        <w:t>ł</w:t>
      </w:r>
      <w:r w:rsidR="003D24A3" w:rsidRPr="00393EE9">
        <w:rPr>
          <w:rFonts w:ascii="Times New Roman" w:hAnsi="Times New Roman" w:cs="Times New Roman"/>
        </w:rPr>
        <w:t xml:space="preserve"> pełną odpowiedzialność wobec Zamawiającego i osób trzecich za szkody na mieniu i zdrowiu osób trzecich, powstałe podczas oraz w związku z realizacją przedmiotu </w:t>
      </w:r>
      <w:r w:rsidR="00A0602D" w:rsidRPr="00393EE9">
        <w:rPr>
          <w:rFonts w:ascii="Times New Roman" w:hAnsi="Times New Roman" w:cs="Times New Roman"/>
        </w:rPr>
        <w:lastRenderedPageBreak/>
        <w:t>zamówienia</w:t>
      </w:r>
      <w:r w:rsidR="003D24A3" w:rsidRPr="00393EE9">
        <w:rPr>
          <w:rFonts w:ascii="Times New Roman" w:hAnsi="Times New Roman" w:cs="Times New Roman"/>
        </w:rPr>
        <w:t>.</w:t>
      </w:r>
      <w:r w:rsidR="00283821" w:rsidRPr="00393EE9">
        <w:rPr>
          <w:rFonts w:ascii="Times New Roman" w:hAnsi="Times New Roman" w:cs="Times New Roman"/>
        </w:rPr>
        <w:t xml:space="preserve"> Wykonawca zobowiązany będzie do naprawienia wszelkich szkód powstałych podczas lub w związku z wykonywaniem przedmiotu umowy. </w:t>
      </w:r>
    </w:p>
    <w:p w14:paraId="5D266994" w14:textId="1D5392AF" w:rsidR="00943597"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9</w:t>
      </w:r>
      <w:r w:rsidR="004A36DF" w:rsidRPr="00393EE9">
        <w:rPr>
          <w:rFonts w:ascii="Times New Roman" w:hAnsi="Times New Roman" w:cs="Times New Roman"/>
        </w:rPr>
        <w:t>)</w:t>
      </w:r>
      <w:r w:rsidR="00D57A30" w:rsidRPr="00393EE9">
        <w:rPr>
          <w:rFonts w:ascii="Times New Roman" w:hAnsi="Times New Roman" w:cs="Times New Roman"/>
        </w:rPr>
        <w:t xml:space="preserve"> Wykonawca musi</w:t>
      </w:r>
      <w:r w:rsidR="004A36DF" w:rsidRPr="00393EE9">
        <w:rPr>
          <w:rFonts w:ascii="Times New Roman" w:hAnsi="Times New Roman" w:cs="Times New Roman"/>
        </w:rPr>
        <w:t xml:space="preserve"> posiada</w:t>
      </w:r>
      <w:r w:rsidR="00D57A30" w:rsidRPr="00393EE9">
        <w:rPr>
          <w:rFonts w:ascii="Times New Roman" w:hAnsi="Times New Roman" w:cs="Times New Roman"/>
        </w:rPr>
        <w:t>ć</w:t>
      </w:r>
      <w:r w:rsidR="004A36DF" w:rsidRPr="00393EE9">
        <w:rPr>
          <w:rFonts w:ascii="Times New Roman" w:hAnsi="Times New Roman" w:cs="Times New Roman"/>
        </w:rPr>
        <w:t xml:space="preserve"> ważn</w:t>
      </w:r>
      <w:r w:rsidR="00D57A30" w:rsidRPr="00393EE9">
        <w:rPr>
          <w:rFonts w:ascii="Times New Roman" w:hAnsi="Times New Roman" w:cs="Times New Roman"/>
        </w:rPr>
        <w:t>ą</w:t>
      </w:r>
      <w:r w:rsidR="004A36DF" w:rsidRPr="00393EE9">
        <w:rPr>
          <w:rFonts w:ascii="Times New Roman" w:hAnsi="Times New Roman" w:cs="Times New Roman"/>
        </w:rPr>
        <w:t xml:space="preserve"> przez cały okres realizacji </w:t>
      </w:r>
      <w:r w:rsidR="00D57A30" w:rsidRPr="00393EE9">
        <w:rPr>
          <w:rFonts w:ascii="Times New Roman" w:hAnsi="Times New Roman" w:cs="Times New Roman"/>
        </w:rPr>
        <w:t>przedmiotu zamówienia</w:t>
      </w:r>
      <w:r w:rsidR="004A36DF" w:rsidRPr="00393EE9">
        <w:rPr>
          <w:rFonts w:ascii="Times New Roman" w:hAnsi="Times New Roman" w:cs="Times New Roman"/>
        </w:rPr>
        <w:t xml:space="preserve"> polis</w:t>
      </w:r>
      <w:r w:rsidR="00D57A30" w:rsidRPr="00393EE9">
        <w:rPr>
          <w:rFonts w:ascii="Times New Roman" w:hAnsi="Times New Roman" w:cs="Times New Roman"/>
        </w:rPr>
        <w:t>ę</w:t>
      </w:r>
      <w:r w:rsidR="004A36DF" w:rsidRPr="00393EE9">
        <w:rPr>
          <w:rFonts w:ascii="Times New Roman" w:hAnsi="Times New Roman" w:cs="Times New Roman"/>
        </w:rPr>
        <w:t xml:space="preserve"> ubezpieczeniow</w:t>
      </w:r>
      <w:r w:rsidR="00D57A30" w:rsidRPr="00393EE9">
        <w:rPr>
          <w:rFonts w:ascii="Times New Roman" w:hAnsi="Times New Roman" w:cs="Times New Roman"/>
        </w:rPr>
        <w:t>ą</w:t>
      </w:r>
      <w:r w:rsidR="004A36DF" w:rsidRPr="00393EE9">
        <w:rPr>
          <w:rFonts w:ascii="Times New Roman" w:hAnsi="Times New Roman" w:cs="Times New Roman"/>
        </w:rPr>
        <w:t xml:space="preserve"> od odpowiedzialności cywilnej w zakresie prowadzonej działalności gospodarczej związanej z realizacją przedmiotu umowy</w:t>
      </w:r>
      <w:r w:rsidR="00283821" w:rsidRPr="00393EE9">
        <w:rPr>
          <w:rFonts w:ascii="Times New Roman" w:hAnsi="Times New Roman" w:cs="Times New Roman"/>
        </w:rPr>
        <w:t>.</w:t>
      </w:r>
    </w:p>
    <w:p w14:paraId="5DE98B75" w14:textId="483EAB10" w:rsidR="00A716BB" w:rsidRPr="00393EE9" w:rsidRDefault="00283821"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0</w:t>
      </w:r>
      <w:r w:rsidR="00943597" w:rsidRPr="00393EE9">
        <w:rPr>
          <w:rFonts w:ascii="Times New Roman" w:hAnsi="Times New Roman" w:cs="Times New Roman"/>
        </w:rPr>
        <w:t>) Wykonawca musi posiadać stosowne zezwolenia i wpisy uprawniające do prowadzenia działalności niezbędne do wykonania przedmiotu zamówienia przez cały okres realizacji postanowień umowy</w:t>
      </w:r>
      <w:r w:rsidR="00D4497B" w:rsidRPr="00393EE9">
        <w:rPr>
          <w:rFonts w:ascii="Times New Roman" w:hAnsi="Times New Roman" w:cs="Times New Roman"/>
        </w:rPr>
        <w:t>.</w:t>
      </w:r>
    </w:p>
    <w:p w14:paraId="5254693A" w14:textId="42F35B91" w:rsidR="00D4497B" w:rsidRPr="00393EE9" w:rsidRDefault="00283821"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1</w:t>
      </w:r>
      <w:r w:rsidR="00D4497B" w:rsidRPr="00393EE9">
        <w:rPr>
          <w:rFonts w:ascii="Times New Roman" w:hAnsi="Times New Roman" w:cs="Times New Roman"/>
        </w:rPr>
        <w:t>) W sytuacji, gdy Wykonawca nie będzie wykonywał przedmiotu zamówienia lub wykonywałby go w sposób niezgodny z warunkami zamówienia, Zamawiający wezwie Wykonawcę do wykonania lub należytego wykonania przedmiotu zamówienia i wyznaczy mu w tym celu dodatkowy termin. W przypadku bezskutecznego upływu wyznaczonego przez Zamawiającego terminu, Zamawiający może powierzyć wykonanie przedmiotu umowy innemu podmiotowi na koszt i ryzyko Wykonawcy. Zamawiający uprawniony jest do obciążenia Wykonawcy wszelkimi dodatkowymi kosztami wynikającymi z wykonania usługi przez podmiot trzeci.</w:t>
      </w:r>
    </w:p>
    <w:p w14:paraId="6774BCC2" w14:textId="3A70BF0A" w:rsidR="00D4497B"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2</w:t>
      </w:r>
      <w:r w:rsidR="00D4497B" w:rsidRPr="00393EE9">
        <w:rPr>
          <w:rFonts w:ascii="Times New Roman" w:hAnsi="Times New Roman" w:cs="Times New Roman"/>
        </w:rPr>
        <w:t>) Wykonawca ponosi pełną odpowiedzialność materialną za szkody będące wynikiem nieopróżniania lub nieterminowego opróżniania pojemników lub zmieszania odebranych odpadów</w:t>
      </w:r>
      <w:r w:rsidR="001C72C6" w:rsidRPr="00393EE9">
        <w:rPr>
          <w:rFonts w:ascii="Times New Roman" w:hAnsi="Times New Roman" w:cs="Times New Roman"/>
        </w:rPr>
        <w:t>.</w:t>
      </w:r>
    </w:p>
    <w:p w14:paraId="678774E8" w14:textId="3F649D44" w:rsidR="001C72C6" w:rsidRPr="00393EE9" w:rsidRDefault="00BA6C52" w:rsidP="00393EE9">
      <w:pPr>
        <w:spacing w:after="0" w:line="360" w:lineRule="auto"/>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3</w:t>
      </w:r>
      <w:r w:rsidR="001C72C6" w:rsidRPr="00393EE9">
        <w:rPr>
          <w:rFonts w:ascii="Times New Roman" w:hAnsi="Times New Roman" w:cs="Times New Roman"/>
        </w:rPr>
        <w:t>) Wykonawca będzie miał obowiązek do niezwłocznego informowania Zamawiającego o wszelkich wydarzeniach i okolicznościach mogących mieć znaczenie dla prawidłowego wykonywania</w:t>
      </w:r>
      <w:r w:rsidR="00EF56BF" w:rsidRPr="00393EE9">
        <w:rPr>
          <w:rFonts w:ascii="Times New Roman" w:hAnsi="Times New Roman" w:cs="Times New Roman"/>
        </w:rPr>
        <w:t xml:space="preserve"> </w:t>
      </w:r>
      <w:r w:rsidR="001C72C6" w:rsidRPr="00393EE9">
        <w:rPr>
          <w:rFonts w:ascii="Times New Roman" w:hAnsi="Times New Roman" w:cs="Times New Roman"/>
        </w:rPr>
        <w:t>zamówienia.</w:t>
      </w:r>
    </w:p>
    <w:p w14:paraId="02576714" w14:textId="2A2F1061" w:rsidR="003D24A3"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4</w:t>
      </w:r>
      <w:r w:rsidR="00A716BB" w:rsidRPr="00393EE9">
        <w:rPr>
          <w:rFonts w:ascii="Times New Roman" w:hAnsi="Times New Roman" w:cs="Times New Roman"/>
        </w:rPr>
        <w:t xml:space="preserve">) </w:t>
      </w:r>
      <w:r w:rsidR="00ED7ABB" w:rsidRPr="00393EE9">
        <w:rPr>
          <w:rFonts w:ascii="Times New Roman" w:hAnsi="Times New Roman" w:cs="Times New Roman"/>
        </w:rPr>
        <w:t xml:space="preserve">Wykonawca zobowiązany jest do </w:t>
      </w:r>
      <w:r w:rsidR="00A716BB" w:rsidRPr="00393EE9">
        <w:rPr>
          <w:rFonts w:ascii="Times New Roman" w:hAnsi="Times New Roman" w:cs="Times New Roman"/>
        </w:rPr>
        <w:t>realizacji reklamacji (w przypadku nieodebrania z nieruchomości odpadów zgodnie z harmonogramem) w ciągu 3 dni od otrzymania zawiadomienia od Zamawiającego</w:t>
      </w:r>
      <w:r w:rsidR="00ED7ABB" w:rsidRPr="00393EE9">
        <w:rPr>
          <w:rFonts w:ascii="Times New Roman" w:hAnsi="Times New Roman" w:cs="Times New Roman"/>
        </w:rPr>
        <w:t>.</w:t>
      </w:r>
    </w:p>
    <w:p w14:paraId="598C137F" w14:textId="6A9413AE" w:rsidR="005454D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5</w:t>
      </w:r>
      <w:r w:rsidR="003D24A3" w:rsidRPr="00393EE9">
        <w:rPr>
          <w:rFonts w:ascii="Times New Roman" w:hAnsi="Times New Roman" w:cs="Times New Roman"/>
        </w:rPr>
        <w:t>) W przypadku stwierdzenia przez Wykonawcę, że są nieruchomości, na których mieszkają mieszkańcy, a które nie są ujęte w bazie prowadzonej przez Zamawiającego, Wykonawca jest zobowiązany do powiadomienia Zamawiającego o tym fakcie.</w:t>
      </w:r>
    </w:p>
    <w:p w14:paraId="75F91FA8" w14:textId="2F69CD31" w:rsidR="005454D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6</w:t>
      </w:r>
      <w:r w:rsidR="005454D2" w:rsidRPr="00393EE9">
        <w:rPr>
          <w:rFonts w:ascii="Times New Roman" w:hAnsi="Times New Roman" w:cs="Times New Roman"/>
        </w:rPr>
        <w:t xml:space="preserve">) Wykonawca </w:t>
      </w:r>
      <w:r w:rsidR="000F6D2B" w:rsidRPr="00393EE9">
        <w:rPr>
          <w:rFonts w:ascii="Times New Roman" w:hAnsi="Times New Roman" w:cs="Times New Roman"/>
        </w:rPr>
        <w:t xml:space="preserve">będzie </w:t>
      </w:r>
      <w:r w:rsidR="005454D2" w:rsidRPr="00393EE9">
        <w:rPr>
          <w:rFonts w:ascii="Times New Roman" w:hAnsi="Times New Roman" w:cs="Times New Roman"/>
        </w:rPr>
        <w:t>zobowiązany do ważenia wszystkich odebranych odpadów komunalnych</w:t>
      </w:r>
    </w:p>
    <w:p w14:paraId="1E9B3243" w14:textId="4DC3EE20" w:rsidR="005454D2" w:rsidRPr="00393EE9" w:rsidRDefault="005454D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 na legalizowanej wadze w okresach miesięcznych i przekazywania kopii dokumentacji ważeń Zamawiającemu na jego żądanie. Wykonawca jest zobowiązany do bieżącego prowadzenia ilościowej i jakościowej ewidencji odpadów zgodnie z przepisami ustawy o odpadach oraz ustawy o utrzymaniu czystości i porządku w gminach oraz przekazywania kopii dokumentacji Zamawiającemu.</w:t>
      </w:r>
    </w:p>
    <w:p w14:paraId="4F5268A6" w14:textId="3882BA64" w:rsidR="005454D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1</w:t>
      </w:r>
      <w:r w:rsidR="00D81332" w:rsidRPr="00393EE9">
        <w:rPr>
          <w:rFonts w:ascii="Times New Roman" w:hAnsi="Times New Roman" w:cs="Times New Roman"/>
        </w:rPr>
        <w:t>7</w:t>
      </w:r>
      <w:r w:rsidR="005454D2" w:rsidRPr="00393EE9">
        <w:rPr>
          <w:rFonts w:ascii="Times New Roman" w:hAnsi="Times New Roman" w:cs="Times New Roman"/>
        </w:rPr>
        <w:t>) Wykonawca zobowiązany będzie do przekazywania odebranych od właścicieli nieruchomości zamieszkałych niesegregowanych (zmieszanych) odpadów komunalnych i odpadów ulegających biodegradacji (w tym odpadów zielonych) do instalacji spełniającej wymagania dla instalacji komunalnych, które zostały oddane do użytkowania i posiadają wymagane decyzje pozwalające na przetwarzanie odpadów.</w:t>
      </w:r>
    </w:p>
    <w:p w14:paraId="15EC4F4B" w14:textId="77777777" w:rsidR="005454D2" w:rsidRPr="00393EE9" w:rsidRDefault="005454D2" w:rsidP="00393EE9">
      <w:pPr>
        <w:spacing w:after="0" w:line="360" w:lineRule="auto"/>
        <w:jc w:val="both"/>
        <w:rPr>
          <w:rFonts w:ascii="Times New Roman" w:hAnsi="Times New Roman" w:cs="Times New Roman"/>
        </w:rPr>
      </w:pPr>
    </w:p>
    <w:p w14:paraId="278599D3" w14:textId="3D4352CB" w:rsidR="005454D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lastRenderedPageBreak/>
        <w:t>1</w:t>
      </w:r>
      <w:r w:rsidR="00D81332" w:rsidRPr="00393EE9">
        <w:rPr>
          <w:rFonts w:ascii="Times New Roman" w:hAnsi="Times New Roman" w:cs="Times New Roman"/>
        </w:rPr>
        <w:t>8</w:t>
      </w:r>
      <w:r w:rsidR="005454D2" w:rsidRPr="00393EE9">
        <w:rPr>
          <w:rFonts w:ascii="Times New Roman" w:hAnsi="Times New Roman" w:cs="Times New Roman"/>
        </w:rPr>
        <w:t>) Wykonawca ma obowiązek przekazywania selektywnie zebranych odpadów komunalnych, odebranych od właścicieli nieruchomości położonych na terenie</w:t>
      </w:r>
      <w:r w:rsidR="000046B6" w:rsidRPr="00393EE9">
        <w:rPr>
          <w:rFonts w:ascii="Times New Roman" w:hAnsi="Times New Roman" w:cs="Times New Roman"/>
        </w:rPr>
        <w:t xml:space="preserve"> </w:t>
      </w:r>
      <w:r w:rsidR="005454D2" w:rsidRPr="00393EE9">
        <w:rPr>
          <w:rFonts w:ascii="Times New Roman" w:hAnsi="Times New Roman" w:cs="Times New Roman"/>
        </w:rPr>
        <w:t>Gminy</w:t>
      </w:r>
      <w:r w:rsidR="000046B6" w:rsidRPr="00393EE9">
        <w:rPr>
          <w:rFonts w:ascii="Times New Roman" w:hAnsi="Times New Roman" w:cs="Times New Roman"/>
        </w:rPr>
        <w:t xml:space="preserve"> Brzozie</w:t>
      </w:r>
      <w:r w:rsidR="005454D2" w:rsidRPr="00393EE9">
        <w:rPr>
          <w:rFonts w:ascii="Times New Roman" w:hAnsi="Times New Roman" w:cs="Times New Roman"/>
        </w:rPr>
        <w:t xml:space="preserve"> bezpośrednio lub za pośrednictwem innego zbierającego odpady do instalacji odzysku lub unieszkodliwiania odpadów, zgodnie z hierarchią postępowania z odpadami, o której mowa </w:t>
      </w:r>
      <w:r w:rsidR="000046B6" w:rsidRPr="00393EE9">
        <w:rPr>
          <w:rFonts w:ascii="Times New Roman" w:hAnsi="Times New Roman" w:cs="Times New Roman"/>
        </w:rPr>
        <w:t xml:space="preserve">w ustawie </w:t>
      </w:r>
      <w:r w:rsidR="005454D2" w:rsidRPr="00393EE9">
        <w:rPr>
          <w:rFonts w:ascii="Times New Roman" w:hAnsi="Times New Roman" w:cs="Times New Roman"/>
        </w:rPr>
        <w:t>o odpadach</w:t>
      </w:r>
      <w:r w:rsidR="000046B6" w:rsidRPr="00393EE9">
        <w:rPr>
          <w:rFonts w:ascii="Times New Roman" w:hAnsi="Times New Roman" w:cs="Times New Roman"/>
        </w:rPr>
        <w:t>.</w:t>
      </w:r>
    </w:p>
    <w:p w14:paraId="0E707997" w14:textId="70931B63" w:rsidR="000046B6" w:rsidRPr="00393EE9" w:rsidRDefault="005454D2" w:rsidP="00393EE9">
      <w:pPr>
        <w:spacing w:after="0" w:line="360" w:lineRule="auto"/>
        <w:jc w:val="both"/>
        <w:rPr>
          <w:rFonts w:ascii="Times New Roman" w:hAnsi="Times New Roman" w:cs="Times New Roman"/>
        </w:rPr>
      </w:pPr>
      <w:r w:rsidRPr="00393EE9">
        <w:rPr>
          <w:rFonts w:ascii="Times New Roman" w:hAnsi="Times New Roman" w:cs="Times New Roman"/>
        </w:rPr>
        <w:t>Zakazuje się mieszania selektywnie zebranych odpadów komunalnych ze zmieszanymi odpadami komunalnymi odbieranymi od właścicieli nieruchomości oraz selektywnie zebranych odpadów komunalnych różnych rodzajów ze sobą.</w:t>
      </w:r>
    </w:p>
    <w:p w14:paraId="429D239A" w14:textId="568E9608" w:rsidR="00BA6C52" w:rsidRPr="00393EE9" w:rsidRDefault="00D81332" w:rsidP="00393EE9">
      <w:pPr>
        <w:spacing w:after="0" w:line="360" w:lineRule="auto"/>
        <w:jc w:val="both"/>
        <w:rPr>
          <w:rFonts w:ascii="Times New Roman" w:hAnsi="Times New Roman" w:cs="Times New Roman"/>
        </w:rPr>
      </w:pPr>
      <w:r w:rsidRPr="00393EE9">
        <w:rPr>
          <w:rFonts w:ascii="Times New Roman" w:hAnsi="Times New Roman" w:cs="Times New Roman"/>
        </w:rPr>
        <w:t>19</w:t>
      </w:r>
      <w:r w:rsidR="000046B6" w:rsidRPr="00393EE9">
        <w:rPr>
          <w:rFonts w:ascii="Times New Roman" w:hAnsi="Times New Roman" w:cs="Times New Roman"/>
        </w:rPr>
        <w:t xml:space="preserve">) </w:t>
      </w:r>
      <w:r w:rsidR="005454D2" w:rsidRPr="00393EE9">
        <w:rPr>
          <w:rFonts w:ascii="Times New Roman" w:hAnsi="Times New Roman" w:cs="Times New Roman"/>
        </w:rPr>
        <w:t xml:space="preserve">Wykonawca zobowiązany </w:t>
      </w:r>
      <w:r w:rsidR="000F6D2B" w:rsidRPr="00393EE9">
        <w:rPr>
          <w:rFonts w:ascii="Times New Roman" w:hAnsi="Times New Roman" w:cs="Times New Roman"/>
        </w:rPr>
        <w:t>będzie</w:t>
      </w:r>
      <w:r w:rsidR="005454D2" w:rsidRPr="00393EE9">
        <w:rPr>
          <w:rFonts w:ascii="Times New Roman" w:hAnsi="Times New Roman" w:cs="Times New Roman"/>
        </w:rPr>
        <w:t xml:space="preserve"> do sporządzania oraz przekazywania Zamawiającemu rocznych sprawozdań, za pośrednictwem portalu BDO - Baza danych o produktach i opakowaniach oraz o gospodarce odpadami, o których mowa w ustaw</w:t>
      </w:r>
      <w:r w:rsidR="000046B6" w:rsidRPr="00393EE9">
        <w:rPr>
          <w:rFonts w:ascii="Times New Roman" w:hAnsi="Times New Roman" w:cs="Times New Roman"/>
        </w:rPr>
        <w:t>ie</w:t>
      </w:r>
      <w:r w:rsidR="005454D2" w:rsidRPr="00393EE9">
        <w:rPr>
          <w:rFonts w:ascii="Times New Roman" w:hAnsi="Times New Roman" w:cs="Times New Roman"/>
        </w:rPr>
        <w:t xml:space="preserve"> o utrzymaniu czystości i porządku w gminach w terminie do dnia 31 stycznia za poprzedni rok kalendarzowy, którego dotyczy.</w:t>
      </w:r>
      <w:r w:rsidR="00107B78" w:rsidRPr="00393EE9">
        <w:rPr>
          <w:rFonts w:ascii="Times New Roman" w:hAnsi="Times New Roman" w:cs="Times New Roman"/>
        </w:rPr>
        <w:t xml:space="preserve"> W przypadku, gdy sprawozdanie sporządzone będzie nierzetelnie, Wykonawca zobowiązany będzie do jego uzupełnienia lub poprawienia w terminie 14 dni.</w:t>
      </w:r>
    </w:p>
    <w:p w14:paraId="4D87BC13" w14:textId="2269D065"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2</w:t>
      </w:r>
      <w:r w:rsidR="00D81332" w:rsidRPr="00393EE9">
        <w:rPr>
          <w:rFonts w:ascii="Times New Roman" w:hAnsi="Times New Roman" w:cs="Times New Roman"/>
        </w:rPr>
        <w:t>0</w:t>
      </w:r>
      <w:r w:rsidRPr="00393EE9">
        <w:rPr>
          <w:rFonts w:ascii="Times New Roman" w:hAnsi="Times New Roman" w:cs="Times New Roman"/>
        </w:rPr>
        <w:t>) Wymagania odnośnie systemu monitorowania pojazdów</w:t>
      </w:r>
    </w:p>
    <w:p w14:paraId="6B47106C" w14:textId="2C8D9A7A"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a) Wykonawca zobowiązany będzie do wyposażenia wszystkich pojazdów używanych do realizacji przedmiotu zamówienia w System monitoringu bazujący na GPS, w system monitoringu położenia pojazdu umożliwiający identyfikację i rejestrację lokalizacji pojazdu, oparty o dowolną z dostępnych usług nawigacji satelitarnej GNSS. Zamawiający zaleca stosowanie systemu nawigacji satelitarnej wykorzystującego kombinację kilku z dostępnych usług nawigacji satelitarnej dostępnych nad obszarem realizacji usługi.</w:t>
      </w:r>
    </w:p>
    <w:p w14:paraId="204DF22D" w14:textId="40D52B27"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b) Zamawiający wymagać będzie, aby system monitoringu lokalizacji pojazdu rejestrował lokalizację pojazdu w czasie rzeczywistym bądź nie rzadziej, niż co 30 sekund.</w:t>
      </w:r>
    </w:p>
    <w:p w14:paraId="69507466" w14:textId="5E3C6F67"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c) Dane rejestrowane przez dodatkowe urządzenia rejestrujące opisane w poniższych punktach muszą być w pełni zintegrowane z systemem monitoringu GPS. </w:t>
      </w:r>
    </w:p>
    <w:p w14:paraId="4E8E54E8" w14:textId="1E57C5F3"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e) Wszystkie pojazdy przeznaczone do realizacji przedmiotu zamówienia muszą być wyposażone w odpowiedni moduł zapewniający stałą i nieprzerwaną transmisję danych GSM, np. moduł GPRS (system transmisji danych GSM) do systemu monitorowania pracy sprzętu odbierającego odpady. Wszystkie zarejestrowane zdarzenia muszą zawierać dokładną datę i czas. Odwzorowanie aktualnej pozycji pojazdu musi następować po zmianie położenia pojazdu oraz po zmianie kierunku jazdy; </w:t>
      </w:r>
    </w:p>
    <w:p w14:paraId="455C18AE" w14:textId="6FD62DC3"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f) Wszelkie dane powinny na bieżąco trafiać do systemu monitorowania pracy sprzętu odbierającego odpady (w trybie online) – dane o zarejestrowanych zdarzeniach powinny  być dostępne w systemie monitorowania pracy sprzętu odbierającego odpady nie później niż po 5 minutach od zarejestrowania tego zdarzenia; </w:t>
      </w:r>
    </w:p>
    <w:p w14:paraId="792BA13A" w14:textId="2AE93B1E"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g) Odpowiedzialność za wybór usługodawcy lub operatora GPS, GSM, jak również usługodawcy lub operatora zapewniającego u Wykonawcy system monitorowania pracy sprzętu odbierającego odpady </w:t>
      </w:r>
      <w:r w:rsidRPr="00393EE9">
        <w:rPr>
          <w:rFonts w:ascii="Times New Roman" w:hAnsi="Times New Roman" w:cs="Times New Roman"/>
        </w:rPr>
        <w:lastRenderedPageBreak/>
        <w:t xml:space="preserve">oraz za prawidłowe funkcjonowanie systemu monitorowania pracy sprzętu odbierającego odpady ponosi Wykonawca; </w:t>
      </w:r>
    </w:p>
    <w:p w14:paraId="19D51BFE" w14:textId="4D4AE5CE"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h) W przypadku awarii pojazdu, pojazd zastępczy musi być wyposażony w taki sam komplet urządzeń i czujników jak pojazd podstawowy. W razie awarii jednego z elementów wykonawczych systemu monitorowania pracy sprzętu odbierającego odpady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1F9FA4BC" w14:textId="798B6753"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i) Wykonawca gwarantuje, że w przypadku wystąpienia nieprawidłowości</w:t>
      </w:r>
    </w:p>
    <w:p w14:paraId="4A7F8262" w14:textId="77777777"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w działaniu systemu monitoringu bazującego na GPS przywróci jego pełną sprawność w terminie uzgodnionym z Zamawiającym, najpóźniej jednak niż w terminie 48 godzin liczonych od momentu wykrycia nieprawidłowości. Wykonawca w terminie 48 godzin liczonych od momentu wykrycia nieprawidłowości może wystąpić z uzasadnionym pisemnym wnioskiem do Zamawiającego o wydłużenie terminu na usunięcie nieprawidłowości. Zamawiający może zaakceptować termin wnioskowany przez Wykonawcę lub zgłosić uwagi i wyznaczyć inny termin.</w:t>
      </w:r>
    </w:p>
    <w:p w14:paraId="18B9CB63" w14:textId="7275E14F" w:rsidR="00BA6C52" w:rsidRPr="00393EE9" w:rsidRDefault="00BA6C52" w:rsidP="00393EE9">
      <w:pPr>
        <w:spacing w:after="0" w:line="360" w:lineRule="auto"/>
        <w:jc w:val="both"/>
        <w:rPr>
          <w:rFonts w:ascii="Times New Roman" w:hAnsi="Times New Roman" w:cs="Times New Roman"/>
        </w:rPr>
      </w:pPr>
      <w:r w:rsidRPr="00393EE9">
        <w:rPr>
          <w:rFonts w:ascii="Times New Roman" w:hAnsi="Times New Roman" w:cs="Times New Roman"/>
        </w:rPr>
        <w:t>j) W ramach umowy Wykonawca dostarczy wersję hostowaną oprogramowania po stronie Wykonawcy na zasadach licencji do obsługi systemu identyfikacji przez Zamawiającego. Wykonawca umożliwi Zamawiającemu korzystanie ze swojego systemu monitorowania pracy sprzętu odbierającego odpady, poprzez zainstalowanie oprogramowania (jeśli to będzie konieczne) i uruchomienie jednej licencji na stanowisku, stacji roboczej lub urządzeniach mobilnych na okres trwania umowy oraz trzy miesiące po jej zakończeniu. Uruchomienie wyżej wspomnianych stanowisk nastąpi w terminie 14 dni od dnia podpisania umowy. Wszystkie dane zarejestrowane w czasie trwania umowy będą dostępne Zamawiającemu online przez cały okres trwania umowy oraz trzy miesiące po jej zakończeniu.</w:t>
      </w:r>
    </w:p>
    <w:p w14:paraId="2ABC4A04" w14:textId="389844FD" w:rsidR="00BA6C52" w:rsidRPr="00393EE9" w:rsidRDefault="006A0898"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k) </w:t>
      </w:r>
      <w:r w:rsidR="00BA6C52" w:rsidRPr="00393EE9">
        <w:rPr>
          <w:rFonts w:ascii="Times New Roman" w:hAnsi="Times New Roman" w:cs="Times New Roman"/>
        </w:rPr>
        <w:t>Zamawiający zapewni stabilne łącze internetowe we własnym zakresie.</w:t>
      </w:r>
    </w:p>
    <w:p w14:paraId="14704602" w14:textId="487712C3" w:rsidR="00BA6C52" w:rsidRPr="00393EE9" w:rsidRDefault="006A0898"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l) </w:t>
      </w:r>
      <w:r w:rsidR="00BA6C52" w:rsidRPr="00393EE9">
        <w:rPr>
          <w:rFonts w:ascii="Times New Roman" w:hAnsi="Times New Roman" w:cs="Times New Roman"/>
        </w:rPr>
        <w:t>Wykonawca zobowiązuje się do utrzymania i prowadzenia serwera danych i jest odpowiedzialny za zabezpieczanie danych oraz tworzenie ich kopii bezpieczeństwa.</w:t>
      </w:r>
    </w:p>
    <w:p w14:paraId="323A8A4D" w14:textId="0EE3A49A" w:rsidR="00BA6C52" w:rsidRPr="00393EE9" w:rsidRDefault="006A0898"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ł) </w:t>
      </w:r>
      <w:r w:rsidR="00BA6C52" w:rsidRPr="00393EE9">
        <w:rPr>
          <w:rFonts w:ascii="Times New Roman" w:hAnsi="Times New Roman" w:cs="Times New Roman"/>
        </w:rPr>
        <w:t>System winien spełniać wszelkie wymagania techniczne dla zapewnienia odpowiedniej obsługi informatycznej na rzecz Zamawiającego.</w:t>
      </w:r>
    </w:p>
    <w:p w14:paraId="0AD88212" w14:textId="7E02BA1D" w:rsidR="00BA6C52" w:rsidRPr="00393EE9" w:rsidRDefault="006A0898"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m) </w:t>
      </w:r>
      <w:r w:rsidR="00BA6C52" w:rsidRPr="00393EE9">
        <w:rPr>
          <w:rFonts w:ascii="Times New Roman" w:hAnsi="Times New Roman" w:cs="Times New Roman"/>
        </w:rPr>
        <w:t>Oprogramowanie musi współdziałać z systemem operacyjnym Windows 10 lub nowszym.</w:t>
      </w:r>
    </w:p>
    <w:p w14:paraId="1BE2320A" w14:textId="371E8E7E" w:rsidR="00557DCD" w:rsidRPr="00393EE9" w:rsidRDefault="006A0898"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n) </w:t>
      </w:r>
      <w:r w:rsidR="00BA6C52" w:rsidRPr="00393EE9">
        <w:rPr>
          <w:rFonts w:ascii="Times New Roman" w:hAnsi="Times New Roman" w:cs="Times New Roman"/>
        </w:rPr>
        <w:t>Wykonawca w ramach wynagrodzenia za wykonanie przedmiotu zamówienia przeprowadzi szkolenie z obsługi systemu monitorowania pracy sprzętu odbierającego odpady dla 1 pracownika Zamawiającego przed rozpoczęciem świadczenia usługi odbioru odpadów komunalnych.</w:t>
      </w:r>
    </w:p>
    <w:p w14:paraId="5076FCA2" w14:textId="4D872E76" w:rsidR="00557DCD" w:rsidRPr="00182D58" w:rsidRDefault="004A5962" w:rsidP="00393EE9">
      <w:pPr>
        <w:spacing w:after="0" w:line="360" w:lineRule="auto"/>
        <w:jc w:val="both"/>
        <w:rPr>
          <w:rFonts w:ascii="Times New Roman" w:hAnsi="Times New Roman" w:cs="Times New Roman"/>
          <w:u w:val="single"/>
        </w:rPr>
      </w:pPr>
      <w:r w:rsidRPr="00182D58">
        <w:rPr>
          <w:rFonts w:ascii="Times New Roman" w:hAnsi="Times New Roman" w:cs="Times New Roman"/>
          <w:u w:val="single"/>
        </w:rPr>
        <w:t>5</w:t>
      </w:r>
      <w:r w:rsidR="00557DCD" w:rsidRPr="00182D58">
        <w:rPr>
          <w:rFonts w:ascii="Times New Roman" w:hAnsi="Times New Roman" w:cs="Times New Roman"/>
          <w:u w:val="single"/>
        </w:rPr>
        <w:t>. Obowiązek prowadzenia dokumentacji przez Wykonawcę.</w:t>
      </w:r>
    </w:p>
    <w:p w14:paraId="3A35724B" w14:textId="77777777" w:rsidR="00D4497B" w:rsidRPr="00393EE9" w:rsidRDefault="00D4497B" w:rsidP="00393EE9">
      <w:pPr>
        <w:spacing w:after="0" w:line="360" w:lineRule="auto"/>
        <w:jc w:val="both"/>
        <w:rPr>
          <w:rFonts w:ascii="Times New Roman" w:hAnsi="Times New Roman" w:cs="Times New Roman"/>
        </w:rPr>
      </w:pPr>
    </w:p>
    <w:p w14:paraId="249F3DBB" w14:textId="2A4D4C98" w:rsidR="002267C2"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lastRenderedPageBreak/>
        <w:t>1) Wykonawca obowiązany jest do bieżącego prowadzenia ilościowej i jakościowej ewidencji odpadów odbieranych od właścicieli nieruchomości zamieszkałych</w:t>
      </w:r>
      <w:r w:rsidR="00710F96" w:rsidRPr="00393EE9">
        <w:rPr>
          <w:rFonts w:ascii="Times New Roman" w:hAnsi="Times New Roman" w:cs="Times New Roman"/>
        </w:rPr>
        <w:t xml:space="preserve"> oraz z punktu PSZOK</w:t>
      </w:r>
      <w:r w:rsidRPr="00393EE9">
        <w:rPr>
          <w:rFonts w:ascii="Times New Roman" w:hAnsi="Times New Roman" w:cs="Times New Roman"/>
        </w:rPr>
        <w:t>, zgodnie z przepisami ustawy o odpadach.</w:t>
      </w:r>
    </w:p>
    <w:p w14:paraId="3A1000B0" w14:textId="271B9D09"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2) Ewidencję odpadów należy prowadzić z zastosowaniem następujących przepisów:</w:t>
      </w:r>
    </w:p>
    <w:p w14:paraId="12F73296" w14:textId="72BD7C3C" w:rsidR="00557DCD" w:rsidRPr="00393EE9" w:rsidRDefault="002267C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a) </w:t>
      </w:r>
      <w:r w:rsidR="00557DCD" w:rsidRPr="00393EE9">
        <w:rPr>
          <w:rFonts w:ascii="Times New Roman" w:hAnsi="Times New Roman" w:cs="Times New Roman"/>
        </w:rPr>
        <w:t xml:space="preserve"> karty przekazania odpadów sporządzone zgodnie z ustaw</w:t>
      </w:r>
      <w:r w:rsidR="005B69D0" w:rsidRPr="00393EE9">
        <w:rPr>
          <w:rFonts w:ascii="Times New Roman" w:hAnsi="Times New Roman" w:cs="Times New Roman"/>
        </w:rPr>
        <w:t>ą</w:t>
      </w:r>
      <w:r w:rsidR="00557DCD" w:rsidRPr="00393EE9">
        <w:rPr>
          <w:rFonts w:ascii="Times New Roman" w:hAnsi="Times New Roman" w:cs="Times New Roman"/>
        </w:rPr>
        <w:t xml:space="preserve"> o odpadach. Karty przekazania odpadów sporządza wykonawca, który przekazuje odpady. Kartę przekazania odpadów sporządza się </w:t>
      </w:r>
    </w:p>
    <w:p w14:paraId="305C6562" w14:textId="77777777"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w 3 egzemplarzach: dla przyjmującego odpady, przekazującego i Zamawiającego.</w:t>
      </w:r>
    </w:p>
    <w:p w14:paraId="1DD2E037" w14:textId="72802E5E" w:rsidR="002267C2" w:rsidRPr="00393EE9" w:rsidRDefault="002267C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b) </w:t>
      </w:r>
      <w:r w:rsidR="00557DCD" w:rsidRPr="00393EE9">
        <w:rPr>
          <w:rFonts w:ascii="Times New Roman" w:hAnsi="Times New Roman" w:cs="Times New Roman"/>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14:paraId="108BC106" w14:textId="362C37A4" w:rsidR="00557DCD" w:rsidRPr="00393EE9" w:rsidRDefault="002267C2"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3) </w:t>
      </w:r>
      <w:r w:rsidR="00557DCD" w:rsidRPr="00393EE9">
        <w:rPr>
          <w:rFonts w:ascii="Times New Roman" w:hAnsi="Times New Roman" w:cs="Times New Roman"/>
        </w:rPr>
        <w:t>Zamawiający wymaga, aby Wykonawca przekazywał Zamawiającemu raporty miesięczne (w formie papierowej) do 15 dnia miesiąca następującego po miesiącu, którego raport dotyczy, zawierające informacje o:</w:t>
      </w:r>
    </w:p>
    <w:p w14:paraId="5C78C7BD" w14:textId="3CCB1BD2"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a)</w:t>
      </w:r>
      <w:r w:rsidR="002267C2" w:rsidRPr="00393EE9">
        <w:rPr>
          <w:rFonts w:ascii="Times New Roman" w:hAnsi="Times New Roman" w:cs="Times New Roman"/>
        </w:rPr>
        <w:t xml:space="preserve"> </w:t>
      </w:r>
      <w:r w:rsidRPr="00393EE9">
        <w:rPr>
          <w:rFonts w:ascii="Times New Roman" w:hAnsi="Times New Roman" w:cs="Times New Roman"/>
        </w:rPr>
        <w:t>nieruchomościach, z których zostały odebrane odpady;</w:t>
      </w:r>
    </w:p>
    <w:p w14:paraId="20937F38" w14:textId="5E4F283B"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b)</w:t>
      </w:r>
      <w:r w:rsidR="002267C2" w:rsidRPr="00393EE9">
        <w:rPr>
          <w:rFonts w:ascii="Times New Roman" w:hAnsi="Times New Roman" w:cs="Times New Roman"/>
        </w:rPr>
        <w:t xml:space="preserve"> </w:t>
      </w:r>
      <w:r w:rsidRPr="00393EE9">
        <w:rPr>
          <w:rFonts w:ascii="Times New Roman" w:hAnsi="Times New Roman" w:cs="Times New Roman"/>
        </w:rPr>
        <w:t>nieruchomościach zamieszkałych, z których nie zostały odebrane odpady;</w:t>
      </w:r>
    </w:p>
    <w:p w14:paraId="55844DDA" w14:textId="03DDCB34"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c)</w:t>
      </w:r>
      <w:r w:rsidR="002267C2" w:rsidRPr="00393EE9">
        <w:rPr>
          <w:rFonts w:ascii="Times New Roman" w:hAnsi="Times New Roman" w:cs="Times New Roman"/>
        </w:rPr>
        <w:t xml:space="preserve"> </w:t>
      </w:r>
      <w:r w:rsidRPr="00393EE9">
        <w:rPr>
          <w:rFonts w:ascii="Times New Roman" w:hAnsi="Times New Roman" w:cs="Times New Roman"/>
        </w:rPr>
        <w:t>nieruchomościach, z których zostały odebrane odpady, a które nie widnieją w wykazie przygotowanym przez Zamawiającego;</w:t>
      </w:r>
    </w:p>
    <w:p w14:paraId="4FAB7B1D" w14:textId="37ABE32F"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d)</w:t>
      </w:r>
      <w:r w:rsidR="002267C2" w:rsidRPr="00393EE9">
        <w:rPr>
          <w:rFonts w:ascii="Times New Roman" w:hAnsi="Times New Roman" w:cs="Times New Roman"/>
        </w:rPr>
        <w:t xml:space="preserve"> </w:t>
      </w:r>
      <w:r w:rsidRPr="00393EE9">
        <w:rPr>
          <w:rFonts w:ascii="Times New Roman" w:hAnsi="Times New Roman" w:cs="Times New Roman"/>
        </w:rPr>
        <w:t>nieruchomościach, na których pomimo zadeklarowanej selektywnej zbiórki odpadów stwierdzono niedopełnienie tego obowiązku wraz z dowodami potwierdzającymi nieprawidłową segregację tj. informacją pisemną i dokumentacją fotograficzną, na podstawie których będzie można zidentyfikować nieruchomość;</w:t>
      </w:r>
    </w:p>
    <w:p w14:paraId="009ED5FD" w14:textId="603261A4"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e)</w:t>
      </w:r>
      <w:r w:rsidR="002267C2" w:rsidRPr="00393EE9">
        <w:rPr>
          <w:rFonts w:ascii="Times New Roman" w:hAnsi="Times New Roman" w:cs="Times New Roman"/>
        </w:rPr>
        <w:t xml:space="preserve"> </w:t>
      </w:r>
      <w:r w:rsidRPr="00393EE9">
        <w:rPr>
          <w:rFonts w:ascii="Times New Roman" w:hAnsi="Times New Roman" w:cs="Times New Roman"/>
        </w:rPr>
        <w:t>liczbie i rodzaju wydanych i odebranych worków oraz o ilości pojemników z jakich odpady odebrano dla poszczególnych nieruchomości;</w:t>
      </w:r>
    </w:p>
    <w:p w14:paraId="68840534" w14:textId="3307759D"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f)</w:t>
      </w:r>
      <w:r w:rsidR="002267C2" w:rsidRPr="00393EE9">
        <w:rPr>
          <w:rFonts w:ascii="Times New Roman" w:hAnsi="Times New Roman" w:cs="Times New Roman"/>
        </w:rPr>
        <w:t xml:space="preserve"> </w:t>
      </w:r>
      <w:r w:rsidRPr="00393EE9">
        <w:rPr>
          <w:rFonts w:ascii="Times New Roman" w:hAnsi="Times New Roman" w:cs="Times New Roman"/>
        </w:rPr>
        <w:t>poszczególnych rodzajach i ilościach odebranych od właścicieli nieruchomości odpadów z terenu</w:t>
      </w:r>
      <w:r w:rsidR="002267C2" w:rsidRPr="00393EE9">
        <w:rPr>
          <w:rFonts w:ascii="Times New Roman" w:hAnsi="Times New Roman" w:cs="Times New Roman"/>
        </w:rPr>
        <w:t xml:space="preserve"> </w:t>
      </w:r>
      <w:r w:rsidRPr="00393EE9">
        <w:rPr>
          <w:rFonts w:ascii="Times New Roman" w:hAnsi="Times New Roman" w:cs="Times New Roman"/>
        </w:rPr>
        <w:t>Gminy</w:t>
      </w:r>
      <w:r w:rsidR="002267C2" w:rsidRPr="00393EE9">
        <w:rPr>
          <w:rFonts w:ascii="Times New Roman" w:hAnsi="Times New Roman" w:cs="Times New Roman"/>
        </w:rPr>
        <w:t xml:space="preserve"> Brzozie</w:t>
      </w:r>
      <w:r w:rsidRPr="00393EE9">
        <w:rPr>
          <w:rFonts w:ascii="Times New Roman" w:hAnsi="Times New Roman" w:cs="Times New Roman"/>
        </w:rPr>
        <w:t>;</w:t>
      </w:r>
    </w:p>
    <w:p w14:paraId="2BC881DF" w14:textId="02B855B0"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g)</w:t>
      </w:r>
      <w:r w:rsidR="002267C2" w:rsidRPr="00393EE9">
        <w:rPr>
          <w:rFonts w:ascii="Times New Roman" w:hAnsi="Times New Roman" w:cs="Times New Roman"/>
        </w:rPr>
        <w:t xml:space="preserve"> </w:t>
      </w:r>
      <w:r w:rsidRPr="00393EE9">
        <w:rPr>
          <w:rFonts w:ascii="Times New Roman" w:hAnsi="Times New Roman" w:cs="Times New Roman"/>
        </w:rPr>
        <w:t>ilościach odpadów, miejscach  i sposobach zagospodarowania odpadów odebranych z terenu</w:t>
      </w:r>
      <w:r w:rsidR="002267C2" w:rsidRPr="00393EE9">
        <w:rPr>
          <w:rFonts w:ascii="Times New Roman" w:hAnsi="Times New Roman" w:cs="Times New Roman"/>
        </w:rPr>
        <w:t xml:space="preserve"> </w:t>
      </w:r>
      <w:r w:rsidRPr="00393EE9">
        <w:rPr>
          <w:rFonts w:ascii="Times New Roman" w:hAnsi="Times New Roman" w:cs="Times New Roman"/>
        </w:rPr>
        <w:t>Gminy</w:t>
      </w:r>
      <w:r w:rsidR="002267C2" w:rsidRPr="00393EE9">
        <w:rPr>
          <w:rFonts w:ascii="Times New Roman" w:hAnsi="Times New Roman" w:cs="Times New Roman"/>
        </w:rPr>
        <w:t xml:space="preserve"> Brzozie</w:t>
      </w:r>
      <w:r w:rsidRPr="00393EE9">
        <w:rPr>
          <w:rFonts w:ascii="Times New Roman" w:hAnsi="Times New Roman" w:cs="Times New Roman"/>
        </w:rPr>
        <w:t>.</w:t>
      </w:r>
    </w:p>
    <w:p w14:paraId="766FB010" w14:textId="3A7FD378" w:rsidR="002267C2" w:rsidRPr="00393EE9" w:rsidRDefault="00C67632" w:rsidP="00393EE9">
      <w:pPr>
        <w:spacing w:after="0" w:line="360" w:lineRule="auto"/>
        <w:jc w:val="both"/>
        <w:rPr>
          <w:rFonts w:ascii="Times New Roman" w:hAnsi="Times New Roman" w:cs="Times New Roman"/>
        </w:rPr>
      </w:pPr>
      <w:r w:rsidRPr="00393EE9">
        <w:rPr>
          <w:rFonts w:ascii="Times New Roman" w:hAnsi="Times New Roman" w:cs="Times New Roman"/>
        </w:rPr>
        <w:t>4) Zamawiający wymaga, aby Wykonawca przekazywał zamawiającemu raporty zawierające dane o ilości odebranych odpadów komunalnych z danej frakcji odpadów zbieranych w formie PSZOK do 15 dnia następującego po terminie odbioru odpadów na wezwanie Zamawiającego.</w:t>
      </w:r>
    </w:p>
    <w:p w14:paraId="462B0F1E" w14:textId="08D5AB4E" w:rsidR="00557DCD" w:rsidRPr="00393EE9" w:rsidRDefault="00C67632" w:rsidP="00393EE9">
      <w:pPr>
        <w:spacing w:after="0" w:line="360" w:lineRule="auto"/>
        <w:jc w:val="both"/>
        <w:rPr>
          <w:rFonts w:ascii="Times New Roman" w:hAnsi="Times New Roman" w:cs="Times New Roman"/>
        </w:rPr>
      </w:pPr>
      <w:r w:rsidRPr="00393EE9">
        <w:rPr>
          <w:rFonts w:ascii="Times New Roman" w:hAnsi="Times New Roman" w:cs="Times New Roman"/>
        </w:rPr>
        <w:t>5</w:t>
      </w:r>
      <w:r w:rsidR="002267C2" w:rsidRPr="00393EE9">
        <w:rPr>
          <w:rFonts w:ascii="Times New Roman" w:hAnsi="Times New Roman" w:cs="Times New Roman"/>
        </w:rPr>
        <w:t xml:space="preserve">) </w:t>
      </w:r>
      <w:r w:rsidR="00557DCD" w:rsidRPr="00393EE9">
        <w:rPr>
          <w:rFonts w:ascii="Times New Roman" w:hAnsi="Times New Roman" w:cs="Times New Roman"/>
        </w:rPr>
        <w:t>Do raportu należy dołączyć:</w:t>
      </w:r>
    </w:p>
    <w:p w14:paraId="7CEFDA32" w14:textId="356DEB82"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a)</w:t>
      </w:r>
      <w:r w:rsidR="002267C2" w:rsidRPr="00393EE9">
        <w:rPr>
          <w:rFonts w:ascii="Times New Roman" w:hAnsi="Times New Roman" w:cs="Times New Roman"/>
        </w:rPr>
        <w:t xml:space="preserve"> </w:t>
      </w:r>
      <w:r w:rsidRPr="00393EE9">
        <w:rPr>
          <w:rFonts w:ascii="Times New Roman" w:hAnsi="Times New Roman" w:cs="Times New Roman"/>
        </w:rPr>
        <w:t>oświadczenie Wykonawcy, że wszystkie odpady, których dotyczy dane rozliczenie odebrane zostały od właścicieli nieruchomości zamieszkałych z terenu Gminy</w:t>
      </w:r>
      <w:r w:rsidR="003F5ADC" w:rsidRPr="00393EE9">
        <w:rPr>
          <w:rFonts w:ascii="Times New Roman" w:hAnsi="Times New Roman" w:cs="Times New Roman"/>
        </w:rPr>
        <w:t xml:space="preserve"> Brzozie</w:t>
      </w:r>
      <w:r w:rsidRPr="00393EE9">
        <w:rPr>
          <w:rFonts w:ascii="Times New Roman" w:hAnsi="Times New Roman" w:cs="Times New Roman"/>
        </w:rPr>
        <w:t>;</w:t>
      </w:r>
    </w:p>
    <w:p w14:paraId="604A487C" w14:textId="54E07E3B" w:rsidR="002267C2"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lastRenderedPageBreak/>
        <w:t>b)</w:t>
      </w:r>
      <w:r w:rsidR="002267C2" w:rsidRPr="00393EE9">
        <w:rPr>
          <w:rFonts w:ascii="Times New Roman" w:hAnsi="Times New Roman" w:cs="Times New Roman"/>
        </w:rPr>
        <w:t xml:space="preserve"> </w:t>
      </w:r>
      <w:r w:rsidRPr="00393EE9">
        <w:rPr>
          <w:rFonts w:ascii="Times New Roman" w:hAnsi="Times New Roman" w:cs="Times New Roman"/>
        </w:rPr>
        <w:t>karty przekazania odpadów do instalacji, w celu potwierdzenia prawidłowego zagospodarowania wszystkich odpadów odebranych z terenu</w:t>
      </w:r>
      <w:r w:rsidR="002267C2" w:rsidRPr="00393EE9">
        <w:rPr>
          <w:rFonts w:ascii="Times New Roman" w:hAnsi="Times New Roman" w:cs="Times New Roman"/>
        </w:rPr>
        <w:t xml:space="preserve"> </w:t>
      </w:r>
      <w:r w:rsidRPr="00393EE9">
        <w:rPr>
          <w:rFonts w:ascii="Times New Roman" w:hAnsi="Times New Roman" w:cs="Times New Roman"/>
        </w:rPr>
        <w:t>Gminy</w:t>
      </w:r>
      <w:r w:rsidR="002267C2" w:rsidRPr="00393EE9">
        <w:rPr>
          <w:rFonts w:ascii="Times New Roman" w:hAnsi="Times New Roman" w:cs="Times New Roman"/>
        </w:rPr>
        <w:t xml:space="preserve"> Brzozie</w:t>
      </w:r>
      <w:r w:rsidRPr="00393EE9">
        <w:rPr>
          <w:rFonts w:ascii="Times New Roman" w:hAnsi="Times New Roman" w:cs="Times New Roman"/>
        </w:rPr>
        <w:t>;</w:t>
      </w:r>
    </w:p>
    <w:p w14:paraId="4D9EE23E" w14:textId="0E5F2068" w:rsidR="00557DCD" w:rsidRPr="00393EE9" w:rsidRDefault="00C67632" w:rsidP="00393EE9">
      <w:pPr>
        <w:spacing w:after="0" w:line="360" w:lineRule="auto"/>
        <w:jc w:val="both"/>
        <w:rPr>
          <w:rFonts w:ascii="Times New Roman" w:hAnsi="Times New Roman" w:cs="Times New Roman"/>
        </w:rPr>
      </w:pPr>
      <w:r w:rsidRPr="00393EE9">
        <w:rPr>
          <w:rFonts w:ascii="Times New Roman" w:hAnsi="Times New Roman" w:cs="Times New Roman"/>
        </w:rPr>
        <w:t>6</w:t>
      </w:r>
      <w:r w:rsidR="002267C2" w:rsidRPr="00393EE9">
        <w:rPr>
          <w:rFonts w:ascii="Times New Roman" w:hAnsi="Times New Roman" w:cs="Times New Roman"/>
        </w:rPr>
        <w:t xml:space="preserve">) </w:t>
      </w:r>
      <w:r w:rsidR="00557DCD" w:rsidRPr="00393EE9">
        <w:rPr>
          <w:rFonts w:ascii="Times New Roman" w:hAnsi="Times New Roman" w:cs="Times New Roman"/>
        </w:rPr>
        <w:t>W celu umożliwienia sporządzenia przez Zamawiającego rocznego sprawozdania z realizacji zadań z zakresu gospodarowania odpadami komunalnymi, o których mowa w ustaw</w:t>
      </w:r>
      <w:r w:rsidR="003F5ADC" w:rsidRPr="00393EE9">
        <w:rPr>
          <w:rFonts w:ascii="Times New Roman" w:hAnsi="Times New Roman" w:cs="Times New Roman"/>
        </w:rPr>
        <w:t>ie odpadach</w:t>
      </w:r>
      <w:r w:rsidR="00557DCD" w:rsidRPr="00393EE9">
        <w:rPr>
          <w:rFonts w:ascii="Times New Roman" w:hAnsi="Times New Roman" w:cs="Times New Roman"/>
        </w:rPr>
        <w:t>, Wykonawca zobowiązany będzie przekazać zamawiającemu niezbędne informacje umożliwiające sporządzenie sprawozdania</w:t>
      </w:r>
      <w:r w:rsidR="003F5ADC" w:rsidRPr="00393EE9">
        <w:rPr>
          <w:rFonts w:ascii="Times New Roman" w:hAnsi="Times New Roman" w:cs="Times New Roman"/>
        </w:rPr>
        <w:t>.</w:t>
      </w:r>
    </w:p>
    <w:p w14:paraId="635A354B" w14:textId="20B6142C" w:rsidR="00557DCD" w:rsidRPr="00393EE9" w:rsidRDefault="00C67632" w:rsidP="00393EE9">
      <w:pPr>
        <w:spacing w:after="0" w:line="360" w:lineRule="auto"/>
        <w:jc w:val="both"/>
        <w:rPr>
          <w:rFonts w:ascii="Times New Roman" w:hAnsi="Times New Roman" w:cs="Times New Roman"/>
        </w:rPr>
      </w:pPr>
      <w:r w:rsidRPr="00393EE9">
        <w:rPr>
          <w:rFonts w:ascii="Times New Roman" w:hAnsi="Times New Roman" w:cs="Times New Roman"/>
        </w:rPr>
        <w:t>7</w:t>
      </w:r>
      <w:r w:rsidR="003F5ADC" w:rsidRPr="00393EE9">
        <w:rPr>
          <w:rFonts w:ascii="Times New Roman" w:hAnsi="Times New Roman" w:cs="Times New Roman"/>
        </w:rPr>
        <w:t xml:space="preserve">) </w:t>
      </w:r>
      <w:r w:rsidR="00557DCD" w:rsidRPr="00393EE9">
        <w:rPr>
          <w:rFonts w:ascii="Times New Roman" w:hAnsi="Times New Roman" w:cs="Times New Roman"/>
        </w:rPr>
        <w:t>Wykonawca zobowiązany będzie również do przedkładania Zamawiającemu innych informacji</w:t>
      </w:r>
    </w:p>
    <w:p w14:paraId="16BB771C" w14:textId="77777777"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 nt. odbioru, unieszkodliwiania i segregacji odpadów, jeśli w trakcie realizacji zamówienia </w:t>
      </w:r>
    </w:p>
    <w:p w14:paraId="0EEAE374" w14:textId="726AE6A2" w:rsidR="003F5ADC"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na Zamawiającego nałożony zostanie obowiązek sporządzenia innych sprawozdań z zakresu gospodarki odpadami.</w:t>
      </w:r>
      <w:r w:rsidR="003F5ADC" w:rsidRPr="00393EE9">
        <w:rPr>
          <w:rFonts w:ascii="Times New Roman" w:hAnsi="Times New Roman" w:cs="Times New Roman"/>
        </w:rPr>
        <w:t xml:space="preserve"> </w:t>
      </w:r>
    </w:p>
    <w:p w14:paraId="7B3E32E1" w14:textId="58131B7C" w:rsidR="00557DCD" w:rsidRPr="00393EE9" w:rsidRDefault="00C67632" w:rsidP="00393EE9">
      <w:pPr>
        <w:spacing w:after="0" w:line="360" w:lineRule="auto"/>
        <w:jc w:val="both"/>
        <w:rPr>
          <w:rFonts w:ascii="Times New Roman" w:hAnsi="Times New Roman" w:cs="Times New Roman"/>
        </w:rPr>
      </w:pPr>
      <w:r w:rsidRPr="00393EE9">
        <w:rPr>
          <w:rFonts w:ascii="Times New Roman" w:hAnsi="Times New Roman" w:cs="Times New Roman"/>
        </w:rPr>
        <w:t>8</w:t>
      </w:r>
      <w:r w:rsidR="003F5ADC" w:rsidRPr="00393EE9">
        <w:rPr>
          <w:rFonts w:ascii="Times New Roman" w:hAnsi="Times New Roman" w:cs="Times New Roman"/>
        </w:rPr>
        <w:t xml:space="preserve">) </w:t>
      </w:r>
      <w:r w:rsidR="00557DCD" w:rsidRPr="00393EE9">
        <w:rPr>
          <w:rFonts w:ascii="Times New Roman" w:hAnsi="Times New Roman" w:cs="Times New Roman"/>
        </w:rPr>
        <w:t xml:space="preserve">Wykonawca będzie chronił dane osobowe zgodnie Rozporządzeniem Parlamentu Europejskiego </w:t>
      </w:r>
    </w:p>
    <w:p w14:paraId="1C32D7FA" w14:textId="77777777" w:rsidR="00557DCD"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i Rady (UE) 2016/679 z dnia 27 kwietnia 2016 r. w sprawie ochrony osób fizycznych w związku </w:t>
      </w:r>
    </w:p>
    <w:p w14:paraId="7707E574" w14:textId="0A1EBF2E" w:rsidR="003F5ADC"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z przetwarzaniem danych osobowych i w sprawie swobodnego przepływu takich danych oraz uchylenia dyrektywy 95/46/WE (ogólne rozporządzenie o ochronie danych „RODO”).</w:t>
      </w:r>
    </w:p>
    <w:p w14:paraId="4E3B784A" w14:textId="5898F198" w:rsidR="00565A7B" w:rsidRPr="00393EE9" w:rsidRDefault="00557DCD" w:rsidP="00393EE9">
      <w:pPr>
        <w:spacing w:after="0" w:line="360" w:lineRule="auto"/>
        <w:jc w:val="both"/>
        <w:rPr>
          <w:rFonts w:ascii="Times New Roman" w:hAnsi="Times New Roman" w:cs="Times New Roman"/>
        </w:rPr>
      </w:pPr>
      <w:r w:rsidRPr="00393EE9">
        <w:rPr>
          <w:rFonts w:ascii="Times New Roman" w:hAnsi="Times New Roman" w:cs="Times New Roman"/>
        </w:rPr>
        <w:t>8</w:t>
      </w:r>
      <w:r w:rsidR="003F5ADC" w:rsidRPr="00393EE9">
        <w:rPr>
          <w:rFonts w:ascii="Times New Roman" w:hAnsi="Times New Roman" w:cs="Times New Roman"/>
        </w:rPr>
        <w:t xml:space="preserve">) </w:t>
      </w:r>
      <w:r w:rsidRPr="00393EE9">
        <w:rPr>
          <w:rFonts w:ascii="Times New Roman" w:hAnsi="Times New Roman" w:cs="Times New Roman"/>
        </w:rPr>
        <w:t>Raport miesięczny będzie podstawą do wystawienia faktury za wykonanie usługi.</w:t>
      </w:r>
    </w:p>
    <w:p w14:paraId="16248486" w14:textId="7E7942A9" w:rsidR="00E80C84" w:rsidRPr="00182D58" w:rsidRDefault="00264424" w:rsidP="00393EE9">
      <w:pPr>
        <w:spacing w:after="0" w:line="360" w:lineRule="auto"/>
        <w:jc w:val="both"/>
        <w:rPr>
          <w:rFonts w:ascii="Times New Roman" w:hAnsi="Times New Roman" w:cs="Times New Roman"/>
          <w:u w:val="single"/>
        </w:rPr>
      </w:pPr>
      <w:r w:rsidRPr="00182D58">
        <w:rPr>
          <w:rFonts w:ascii="Times New Roman" w:hAnsi="Times New Roman" w:cs="Times New Roman"/>
          <w:u w:val="single"/>
        </w:rPr>
        <w:t>6</w:t>
      </w:r>
      <w:r w:rsidR="00E80C84" w:rsidRPr="00182D58">
        <w:rPr>
          <w:rFonts w:ascii="Times New Roman" w:hAnsi="Times New Roman" w:cs="Times New Roman"/>
          <w:u w:val="single"/>
        </w:rPr>
        <w:t>. Kontrolowanie Wykonawcy przez Zamawiającego.</w:t>
      </w:r>
    </w:p>
    <w:p w14:paraId="3EF677A2" w14:textId="3E72609C" w:rsidR="00E80C84" w:rsidRPr="00393EE9" w:rsidRDefault="00E80C84"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1) Zamawiający ma prawo w dowolnym dniu i o dowolnej godzinie kontroli i/lub audytu sposobu częstotliwości i jakości wykonywanych usług związanych z realizacją niniejszego zamówienia </w:t>
      </w:r>
    </w:p>
    <w:p w14:paraId="1058656F" w14:textId="186AEBF4" w:rsidR="00E80C84" w:rsidRPr="00393EE9" w:rsidRDefault="00E80C84" w:rsidP="00393EE9">
      <w:pPr>
        <w:spacing w:after="0" w:line="360" w:lineRule="auto"/>
        <w:jc w:val="both"/>
        <w:rPr>
          <w:rFonts w:ascii="Times New Roman" w:hAnsi="Times New Roman" w:cs="Times New Roman"/>
        </w:rPr>
      </w:pPr>
      <w:r w:rsidRPr="00393EE9">
        <w:rPr>
          <w:rFonts w:ascii="Times New Roman" w:hAnsi="Times New Roman" w:cs="Times New Roman"/>
        </w:rPr>
        <w:t>w tym również pojazdów Wykonawcy, bazy magazynowo – transportowej, instalacji przetwarzających odpady odbierane prze Wykonawcę.</w:t>
      </w:r>
    </w:p>
    <w:p w14:paraId="70E41D68" w14:textId="286256E1" w:rsidR="00653F45" w:rsidRPr="00393EE9" w:rsidRDefault="00653F45" w:rsidP="00393EE9">
      <w:pPr>
        <w:spacing w:after="0" w:line="360" w:lineRule="auto"/>
        <w:jc w:val="both"/>
        <w:rPr>
          <w:rFonts w:ascii="Times New Roman" w:hAnsi="Times New Roman" w:cs="Times New Roman"/>
        </w:rPr>
      </w:pPr>
      <w:r w:rsidRPr="00393EE9">
        <w:rPr>
          <w:rFonts w:ascii="Times New Roman" w:hAnsi="Times New Roman" w:cs="Times New Roman"/>
        </w:rPr>
        <w:t>Wykonawca o kontroli i objętych frakcjach zostanie poinformowany na 24 godziny przed dniem zbierania odpadów z określonego terenu za pośrednictwem poczty elektronicznej. Kontrola będzie polegała na ustaleniu wagi pustego pojazdu przed rozpoczęciem zbierania odpadów komunalnych</w:t>
      </w:r>
    </w:p>
    <w:p w14:paraId="7A4914B7" w14:textId="1193D807" w:rsidR="00653F45" w:rsidRPr="00393EE9" w:rsidRDefault="00653F45" w:rsidP="00393EE9">
      <w:pPr>
        <w:spacing w:after="0" w:line="360" w:lineRule="auto"/>
        <w:jc w:val="both"/>
        <w:rPr>
          <w:rFonts w:ascii="Times New Roman" w:hAnsi="Times New Roman" w:cs="Times New Roman"/>
        </w:rPr>
      </w:pPr>
      <w:r w:rsidRPr="00393EE9">
        <w:rPr>
          <w:rFonts w:ascii="Times New Roman" w:hAnsi="Times New Roman" w:cs="Times New Roman"/>
        </w:rPr>
        <w:t>z terenu Gminy Brzozie oraz wagi po zapełnieniu pojazdu odpadami. Ww. czynności wykonywane będą przez uprawnionego pracownika Urzędu Gminy Brzozie na nieruchomości wyznaczonej na terenie Gminy Brzozie.</w:t>
      </w:r>
      <w:r w:rsidR="00B51202" w:rsidRPr="00393EE9">
        <w:rPr>
          <w:rFonts w:ascii="Times New Roman" w:hAnsi="Times New Roman" w:cs="Times New Roman"/>
        </w:rPr>
        <w:t xml:space="preserve"> </w:t>
      </w:r>
      <w:r w:rsidRPr="00393EE9">
        <w:rPr>
          <w:rFonts w:ascii="Times New Roman" w:hAnsi="Times New Roman" w:cs="Times New Roman"/>
        </w:rPr>
        <w:t xml:space="preserve">Wzór protokołu z ważenia odpadów komunalnych zebranych z nieruchomości zamieszkałych z terenu Gminy Brzozie będzie stanowił załącznik nr 1 do umowy. Dopuszcza się margines różnic wagowych w wysokości 1,5% sumy wag wszystkich odpadów odebranych w kontrolowanym okresie. </w:t>
      </w:r>
    </w:p>
    <w:p w14:paraId="4D7ABADD" w14:textId="77777777" w:rsidR="00653F45" w:rsidRPr="00393EE9" w:rsidRDefault="00653F45"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Zamawiający zastrzega prawo kontroli pojazdów, w tym prawo sporządzania dokumentacji fotograficznej oraz audiowizualnej z przeprowadzonych czynności kontrolnych. </w:t>
      </w:r>
    </w:p>
    <w:p w14:paraId="58EAB1E0" w14:textId="22F45E06" w:rsidR="00653F45" w:rsidRPr="00393EE9" w:rsidRDefault="00653F45" w:rsidP="00393EE9">
      <w:pPr>
        <w:spacing w:after="0" w:line="360" w:lineRule="auto"/>
        <w:jc w:val="both"/>
        <w:rPr>
          <w:rFonts w:ascii="Times New Roman" w:hAnsi="Times New Roman" w:cs="Times New Roman"/>
        </w:rPr>
      </w:pPr>
      <w:r w:rsidRPr="00393EE9">
        <w:rPr>
          <w:rFonts w:ascii="Times New Roman" w:hAnsi="Times New Roman" w:cs="Times New Roman"/>
        </w:rPr>
        <w:t>Zamawiający uprawniony jest przez okres realizacji zamówienia do wglądu do systemu monitorowania lokalizacji i pracy pojazdów do odbierania odpadów oraz pozyskiwania z w/w systemu informacji dotyczącej realizacji zamówienia.</w:t>
      </w:r>
    </w:p>
    <w:p w14:paraId="3649E108" w14:textId="77777777" w:rsidR="00653F45" w:rsidRPr="00393EE9" w:rsidRDefault="00653F45" w:rsidP="00393EE9">
      <w:pPr>
        <w:spacing w:after="0" w:line="360" w:lineRule="auto"/>
        <w:jc w:val="both"/>
        <w:rPr>
          <w:rFonts w:ascii="Times New Roman" w:hAnsi="Times New Roman" w:cs="Times New Roman"/>
        </w:rPr>
      </w:pPr>
    </w:p>
    <w:p w14:paraId="5C2254D7" w14:textId="0CFF438F" w:rsidR="00E80C84" w:rsidRPr="00393EE9" w:rsidRDefault="00E80C84" w:rsidP="00393EE9">
      <w:pPr>
        <w:spacing w:after="0" w:line="360" w:lineRule="auto"/>
        <w:jc w:val="both"/>
        <w:rPr>
          <w:rFonts w:ascii="Times New Roman" w:hAnsi="Times New Roman" w:cs="Times New Roman"/>
        </w:rPr>
      </w:pPr>
      <w:r w:rsidRPr="00393EE9">
        <w:rPr>
          <w:rFonts w:ascii="Times New Roman" w:hAnsi="Times New Roman" w:cs="Times New Roman"/>
        </w:rPr>
        <w:lastRenderedPageBreak/>
        <w:t>2) Na wniosek Zamawiającego Wykonawca skieruje swojego przedstawiciela do udziału w kontroli zamówienia.</w:t>
      </w:r>
    </w:p>
    <w:p w14:paraId="44B6FDA2" w14:textId="755882E2" w:rsidR="00E80C84" w:rsidRPr="00393EE9" w:rsidRDefault="00E80C84"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3) Kontrola i/lub audyt, o których mowa powyżej mogą dotyczyć zarówno dokumentów jak </w:t>
      </w:r>
      <w:r w:rsidR="00057357" w:rsidRPr="00393EE9">
        <w:rPr>
          <w:rFonts w:ascii="Times New Roman" w:hAnsi="Times New Roman" w:cs="Times New Roman"/>
        </w:rPr>
        <w:t>i</w:t>
      </w:r>
    </w:p>
    <w:p w14:paraId="33D16B26" w14:textId="37CF89A9" w:rsidR="00565A7B" w:rsidRPr="00393EE9" w:rsidRDefault="00E80C84" w:rsidP="00393EE9">
      <w:pPr>
        <w:spacing w:after="0" w:line="360" w:lineRule="auto"/>
        <w:jc w:val="both"/>
        <w:rPr>
          <w:rFonts w:ascii="Times New Roman" w:hAnsi="Times New Roman" w:cs="Times New Roman"/>
        </w:rPr>
      </w:pPr>
      <w:r w:rsidRPr="00393EE9">
        <w:rPr>
          <w:rFonts w:ascii="Times New Roman" w:hAnsi="Times New Roman" w:cs="Times New Roman"/>
        </w:rPr>
        <w:t>faktycznego sprawdzenia zgodności informacji podawanych w dokumentach ze stanem faktycznym.</w:t>
      </w:r>
    </w:p>
    <w:p w14:paraId="00679D38" w14:textId="6138B64F" w:rsidR="001B415B" w:rsidRPr="00182D58" w:rsidRDefault="00264424" w:rsidP="00393EE9">
      <w:pPr>
        <w:spacing w:after="0" w:line="360" w:lineRule="auto"/>
        <w:jc w:val="both"/>
        <w:rPr>
          <w:rFonts w:ascii="Times New Roman" w:hAnsi="Times New Roman" w:cs="Times New Roman"/>
          <w:u w:val="single"/>
        </w:rPr>
      </w:pPr>
      <w:r w:rsidRPr="00182D58">
        <w:rPr>
          <w:rFonts w:ascii="Times New Roman" w:hAnsi="Times New Roman" w:cs="Times New Roman"/>
          <w:u w:val="single"/>
        </w:rPr>
        <w:t>7</w:t>
      </w:r>
      <w:r w:rsidR="00541243" w:rsidRPr="00182D58">
        <w:rPr>
          <w:rFonts w:ascii="Times New Roman" w:hAnsi="Times New Roman" w:cs="Times New Roman"/>
          <w:u w:val="single"/>
        </w:rPr>
        <w:t xml:space="preserve">. </w:t>
      </w:r>
      <w:r w:rsidR="001B415B" w:rsidRPr="00182D58">
        <w:rPr>
          <w:rFonts w:ascii="Times New Roman" w:hAnsi="Times New Roman" w:cs="Times New Roman"/>
          <w:u w:val="single"/>
        </w:rPr>
        <w:t>Kontrolowanie mieszkańców</w:t>
      </w:r>
      <w:r w:rsidR="0014434A" w:rsidRPr="00182D58">
        <w:rPr>
          <w:rFonts w:ascii="Times New Roman" w:hAnsi="Times New Roman" w:cs="Times New Roman"/>
          <w:u w:val="single"/>
        </w:rPr>
        <w:t xml:space="preserve"> przez Wykonawcę</w:t>
      </w:r>
      <w:r w:rsidR="00182D58">
        <w:rPr>
          <w:rFonts w:ascii="Times New Roman" w:hAnsi="Times New Roman" w:cs="Times New Roman"/>
          <w:u w:val="single"/>
        </w:rPr>
        <w:t>:</w:t>
      </w:r>
      <w:r w:rsidR="001B415B" w:rsidRPr="00182D58">
        <w:rPr>
          <w:rFonts w:ascii="Times New Roman" w:hAnsi="Times New Roman" w:cs="Times New Roman"/>
          <w:u w:val="single"/>
        </w:rPr>
        <w:t xml:space="preserve"> </w:t>
      </w:r>
    </w:p>
    <w:p w14:paraId="7257CCA4" w14:textId="77777777" w:rsidR="0014434A" w:rsidRPr="00393EE9" w:rsidRDefault="001B415B"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1) </w:t>
      </w:r>
      <w:r w:rsidR="00EC43BA" w:rsidRPr="00393EE9">
        <w:rPr>
          <w:rFonts w:ascii="Times New Roman" w:hAnsi="Times New Roman" w:cs="Times New Roman"/>
        </w:rPr>
        <w:t xml:space="preserve">Wykonawca zobowiązany jest kontrolować realizowany przez właściciela nieruchomości obowiązek w zakresie selektywnego zbierania odpadów komunalnych. </w:t>
      </w:r>
    </w:p>
    <w:p w14:paraId="7254F00D" w14:textId="49B2FB19" w:rsidR="00EC43BA" w:rsidRPr="00393EE9" w:rsidRDefault="00EC43BA"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Wykonawca stwierdza nieselektywną zbiórkę na danej nieruchomości, w przypadku, gdy: </w:t>
      </w:r>
    </w:p>
    <w:p w14:paraId="3F8A16A3" w14:textId="44D4EF51" w:rsidR="00EC43BA" w:rsidRPr="00393EE9" w:rsidRDefault="0014434A"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a) </w:t>
      </w:r>
      <w:r w:rsidR="00EC43BA" w:rsidRPr="00393EE9">
        <w:rPr>
          <w:rFonts w:ascii="Times New Roman" w:hAnsi="Times New Roman" w:cs="Times New Roman"/>
        </w:rPr>
        <w:t>w pojemniku na odpady zmieszane znajdują się odpady frakcji: szkła, papieru, metali i tworzyw sztucznych lub bioodpadów, które powinny być zbierane selektywnie,</w:t>
      </w:r>
    </w:p>
    <w:p w14:paraId="2F93450E" w14:textId="2FF989D6" w:rsidR="00EC43BA" w:rsidRPr="00393EE9" w:rsidRDefault="0014434A"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b) </w:t>
      </w:r>
      <w:r w:rsidR="00EC43BA" w:rsidRPr="00393EE9">
        <w:rPr>
          <w:rFonts w:ascii="Times New Roman" w:hAnsi="Times New Roman" w:cs="Times New Roman"/>
        </w:rPr>
        <w:t>w worku na odpad frakcji szkła znajdują się inne odpady niż szkło,</w:t>
      </w:r>
    </w:p>
    <w:p w14:paraId="3FCCFBC2" w14:textId="1F6F6ED7" w:rsidR="00EC43BA" w:rsidRPr="00393EE9" w:rsidRDefault="0014434A" w:rsidP="00393EE9">
      <w:pPr>
        <w:spacing w:after="0" w:line="360" w:lineRule="auto"/>
        <w:jc w:val="both"/>
        <w:rPr>
          <w:rFonts w:ascii="Times New Roman" w:hAnsi="Times New Roman" w:cs="Times New Roman"/>
        </w:rPr>
      </w:pPr>
      <w:r w:rsidRPr="00393EE9">
        <w:rPr>
          <w:rFonts w:ascii="Times New Roman" w:hAnsi="Times New Roman" w:cs="Times New Roman"/>
        </w:rPr>
        <w:t>c)</w:t>
      </w:r>
      <w:r w:rsidR="001B415B" w:rsidRPr="00393EE9">
        <w:rPr>
          <w:rFonts w:ascii="Times New Roman" w:hAnsi="Times New Roman" w:cs="Times New Roman"/>
        </w:rPr>
        <w:t xml:space="preserve"> </w:t>
      </w:r>
      <w:r w:rsidR="00EC43BA" w:rsidRPr="00393EE9">
        <w:rPr>
          <w:rFonts w:ascii="Times New Roman" w:hAnsi="Times New Roman" w:cs="Times New Roman"/>
        </w:rPr>
        <w:t>w worku na odpad frakcji papieru znajdują się inne odpady niż papier,</w:t>
      </w:r>
    </w:p>
    <w:p w14:paraId="35E31ADE" w14:textId="4A05868F" w:rsidR="00EC43BA" w:rsidRPr="00393EE9" w:rsidRDefault="0014434A" w:rsidP="00393EE9">
      <w:pPr>
        <w:spacing w:after="0" w:line="360" w:lineRule="auto"/>
        <w:jc w:val="both"/>
        <w:rPr>
          <w:rFonts w:ascii="Times New Roman" w:hAnsi="Times New Roman" w:cs="Times New Roman"/>
        </w:rPr>
      </w:pPr>
      <w:r w:rsidRPr="00393EE9">
        <w:rPr>
          <w:rFonts w:ascii="Times New Roman" w:hAnsi="Times New Roman" w:cs="Times New Roman"/>
        </w:rPr>
        <w:t>d)</w:t>
      </w:r>
      <w:r w:rsidR="001B415B" w:rsidRPr="00393EE9">
        <w:rPr>
          <w:rFonts w:ascii="Times New Roman" w:hAnsi="Times New Roman" w:cs="Times New Roman"/>
        </w:rPr>
        <w:t xml:space="preserve"> </w:t>
      </w:r>
      <w:r w:rsidR="00EC43BA" w:rsidRPr="00393EE9">
        <w:rPr>
          <w:rFonts w:ascii="Times New Roman" w:hAnsi="Times New Roman" w:cs="Times New Roman"/>
        </w:rPr>
        <w:t>w worku na odpad frakcji metali i tworzyw sztucznych znajdują się inne odpady niż metale i tworzywa sztuczne,</w:t>
      </w:r>
    </w:p>
    <w:p w14:paraId="648A84DF" w14:textId="2C8F17AF" w:rsidR="00EC43BA" w:rsidRPr="00393EE9" w:rsidRDefault="0014434A" w:rsidP="00393EE9">
      <w:pPr>
        <w:spacing w:after="0" w:line="360" w:lineRule="auto"/>
        <w:jc w:val="both"/>
        <w:rPr>
          <w:rFonts w:ascii="Times New Roman" w:hAnsi="Times New Roman" w:cs="Times New Roman"/>
        </w:rPr>
      </w:pPr>
      <w:r w:rsidRPr="00393EE9">
        <w:rPr>
          <w:rFonts w:ascii="Times New Roman" w:hAnsi="Times New Roman" w:cs="Times New Roman"/>
        </w:rPr>
        <w:t>e)</w:t>
      </w:r>
      <w:r w:rsidR="001B415B" w:rsidRPr="00393EE9">
        <w:rPr>
          <w:rFonts w:ascii="Times New Roman" w:hAnsi="Times New Roman" w:cs="Times New Roman"/>
        </w:rPr>
        <w:t xml:space="preserve"> </w:t>
      </w:r>
      <w:r w:rsidR="00EC43BA" w:rsidRPr="00393EE9">
        <w:rPr>
          <w:rFonts w:ascii="Times New Roman" w:hAnsi="Times New Roman" w:cs="Times New Roman"/>
        </w:rPr>
        <w:t>w worku na odpad frakcji bioodpady znajdują się inne odpady niż bioodpady</w:t>
      </w:r>
      <w:r w:rsidRPr="00393EE9">
        <w:rPr>
          <w:rFonts w:ascii="Times New Roman" w:hAnsi="Times New Roman" w:cs="Times New Roman"/>
        </w:rPr>
        <w:t>.</w:t>
      </w:r>
    </w:p>
    <w:p w14:paraId="31185121" w14:textId="50E3AEBA" w:rsidR="00EC43BA" w:rsidRPr="00393EE9" w:rsidRDefault="0014434A" w:rsidP="00182D58">
      <w:pPr>
        <w:spacing w:after="0" w:line="360" w:lineRule="auto"/>
        <w:jc w:val="both"/>
        <w:rPr>
          <w:rFonts w:ascii="Times New Roman" w:hAnsi="Times New Roman" w:cs="Times New Roman"/>
        </w:rPr>
      </w:pPr>
      <w:r w:rsidRPr="00393EE9">
        <w:rPr>
          <w:rFonts w:ascii="Times New Roman" w:hAnsi="Times New Roman" w:cs="Times New Roman"/>
        </w:rPr>
        <w:t>Z</w:t>
      </w:r>
      <w:r w:rsidR="00EC43BA" w:rsidRPr="00393EE9">
        <w:rPr>
          <w:rFonts w:ascii="Times New Roman" w:hAnsi="Times New Roman" w:cs="Times New Roman"/>
        </w:rPr>
        <w:t xml:space="preserve"> zastrzeżeniem, iż w przypadku, gdy ww. sytuacje dotyczą źle posegregowanych pojedynczych odpadów i mają charakter incydentalny, </w:t>
      </w:r>
      <w:r w:rsidRPr="00393EE9">
        <w:rPr>
          <w:rFonts w:ascii="Times New Roman" w:hAnsi="Times New Roman" w:cs="Times New Roman"/>
        </w:rPr>
        <w:t>W</w:t>
      </w:r>
      <w:r w:rsidR="00EC43BA" w:rsidRPr="00393EE9">
        <w:rPr>
          <w:rFonts w:ascii="Times New Roman" w:hAnsi="Times New Roman" w:cs="Times New Roman"/>
        </w:rPr>
        <w:t>ykonawca nie uznaje ich za nieselektywną zbiórkę</w:t>
      </w:r>
      <w:r w:rsidRPr="00393EE9">
        <w:rPr>
          <w:rFonts w:ascii="Times New Roman" w:hAnsi="Times New Roman" w:cs="Times New Roman"/>
        </w:rPr>
        <w:t>.</w:t>
      </w:r>
    </w:p>
    <w:p w14:paraId="0CED2AF8" w14:textId="77777777" w:rsidR="00EC43BA" w:rsidRPr="00393EE9" w:rsidRDefault="00EC43BA" w:rsidP="00393EE9">
      <w:pPr>
        <w:spacing w:after="0" w:line="360" w:lineRule="auto"/>
        <w:ind w:firstLine="708"/>
        <w:jc w:val="both"/>
        <w:rPr>
          <w:rFonts w:ascii="Times New Roman" w:hAnsi="Times New Roman" w:cs="Times New Roman"/>
          <w:highlight w:val="yellow"/>
        </w:rPr>
      </w:pPr>
      <w:bookmarkStart w:id="3" w:name="_Hlk179527567"/>
      <w:r w:rsidRPr="00393EE9">
        <w:rPr>
          <w:rFonts w:ascii="Times New Roman" w:hAnsi="Times New Roman" w:cs="Times New Roman"/>
          <w:highlight w:val="yellow"/>
        </w:rPr>
        <w:t>W przypadku niedopełnienia przez właściciela nieruchomości obowiązku w zakresie selektywnego zbierania odpadów komunalnych Wykonawca:</w:t>
      </w:r>
    </w:p>
    <w:p w14:paraId="7854298D" w14:textId="160DD4BB" w:rsidR="00EC43BA" w:rsidRPr="00393EE9" w:rsidRDefault="001B415B" w:rsidP="00393EE9">
      <w:pPr>
        <w:spacing w:after="0" w:line="360" w:lineRule="auto"/>
        <w:jc w:val="both"/>
        <w:rPr>
          <w:rFonts w:ascii="Times New Roman" w:hAnsi="Times New Roman" w:cs="Times New Roman"/>
          <w:highlight w:val="yellow"/>
        </w:rPr>
      </w:pPr>
      <w:r w:rsidRPr="00393EE9">
        <w:rPr>
          <w:rFonts w:ascii="Times New Roman" w:hAnsi="Times New Roman" w:cs="Times New Roman"/>
          <w:highlight w:val="yellow"/>
        </w:rPr>
        <w:t xml:space="preserve">- </w:t>
      </w:r>
      <w:r w:rsidR="00EC43BA" w:rsidRPr="00393EE9">
        <w:rPr>
          <w:rFonts w:ascii="Times New Roman" w:hAnsi="Times New Roman" w:cs="Times New Roman"/>
          <w:highlight w:val="yellow"/>
        </w:rPr>
        <w:t>sporządzić dokumentację zdjęciową dobrej jakości, która pozwoli jednoznaczne zidentyfikować nieruchomość, której dotyczy (zdjęcia zawierające np. nr domu, cechy charakterystyczne nieruchomości) oraz jednoznacznie określi stwierdzone nieprawidłowości (zdjęcia zbliżeniowe obrazujące zawartość pojemnika lub worka z uwzględnieniem jego kolorystyki lub oznakowania),</w:t>
      </w:r>
    </w:p>
    <w:p w14:paraId="4FCB023B" w14:textId="761AE66D" w:rsidR="00EC43BA" w:rsidRPr="00393EE9" w:rsidRDefault="001B415B" w:rsidP="00393EE9">
      <w:pPr>
        <w:spacing w:after="0" w:line="360" w:lineRule="auto"/>
        <w:jc w:val="both"/>
        <w:rPr>
          <w:rFonts w:ascii="Times New Roman" w:hAnsi="Times New Roman" w:cs="Times New Roman"/>
          <w:highlight w:val="yellow"/>
        </w:rPr>
      </w:pPr>
      <w:r w:rsidRPr="00393EE9">
        <w:rPr>
          <w:rFonts w:ascii="Times New Roman" w:hAnsi="Times New Roman" w:cs="Times New Roman"/>
          <w:highlight w:val="yellow"/>
        </w:rPr>
        <w:t xml:space="preserve">- </w:t>
      </w:r>
      <w:r w:rsidR="00EC43BA" w:rsidRPr="00393EE9">
        <w:rPr>
          <w:rFonts w:ascii="Times New Roman" w:hAnsi="Times New Roman" w:cs="Times New Roman"/>
          <w:highlight w:val="yellow"/>
        </w:rPr>
        <w:t>sporządzony protokół wraz z dokumentacją fotograficzną, które stanowić będą dowód nie wywiązania się właściciela z obowiązku prowadzenia selektywnej zbiórki winien przekazać Zamawiającemu w ciągu 7 dni od momentu stwierdzenia naruszenia zasad selektywnej zbiórki odpadów,</w:t>
      </w:r>
    </w:p>
    <w:p w14:paraId="3A216820" w14:textId="17840CA6" w:rsidR="00EC43BA" w:rsidRPr="00393EE9" w:rsidRDefault="001B415B" w:rsidP="00393EE9">
      <w:pPr>
        <w:spacing w:after="0" w:line="360" w:lineRule="auto"/>
        <w:jc w:val="both"/>
        <w:rPr>
          <w:rFonts w:ascii="Times New Roman" w:hAnsi="Times New Roman" w:cs="Times New Roman"/>
        </w:rPr>
      </w:pPr>
      <w:r w:rsidRPr="00393EE9">
        <w:rPr>
          <w:rFonts w:ascii="Times New Roman" w:hAnsi="Times New Roman" w:cs="Times New Roman"/>
          <w:highlight w:val="yellow"/>
        </w:rPr>
        <w:t xml:space="preserve">- </w:t>
      </w:r>
      <w:r w:rsidR="00EC43BA" w:rsidRPr="00393EE9">
        <w:rPr>
          <w:rFonts w:ascii="Times New Roman" w:hAnsi="Times New Roman" w:cs="Times New Roman"/>
          <w:highlight w:val="yellow"/>
        </w:rPr>
        <w:t>niezwłocznie informuje właściciela nieruchomości o stwierdzonym przypadku niedopełnienia w/w obowiązku</w:t>
      </w:r>
      <w:r w:rsidR="00D15BE0" w:rsidRPr="00393EE9">
        <w:rPr>
          <w:rFonts w:ascii="Times New Roman" w:hAnsi="Times New Roman" w:cs="Times New Roman"/>
          <w:highlight w:val="yellow"/>
        </w:rPr>
        <w:t xml:space="preserve"> </w:t>
      </w:r>
      <w:r w:rsidR="00D15BE0" w:rsidRPr="00393EE9">
        <w:rPr>
          <w:rFonts w:ascii="Times New Roman" w:hAnsi="Times New Roman" w:cs="Times New Roman"/>
          <w:highlight w:val="yellow"/>
        </w:rPr>
        <w:t>ustnie lub przy pomocy naklejki /kartki zawierającej informację o braku segregacji / prawidłowej segregacji odpadów</w:t>
      </w:r>
    </w:p>
    <w:p w14:paraId="75187795" w14:textId="6F9C7C58" w:rsidR="00EC43BA" w:rsidRPr="00393EE9" w:rsidRDefault="00EC43BA" w:rsidP="00393EE9">
      <w:pPr>
        <w:spacing w:after="0" w:line="360" w:lineRule="auto"/>
        <w:ind w:firstLine="708"/>
        <w:jc w:val="both"/>
        <w:rPr>
          <w:rFonts w:ascii="Times New Roman" w:hAnsi="Times New Roman" w:cs="Times New Roman"/>
        </w:rPr>
      </w:pPr>
      <w:r w:rsidRPr="00393EE9">
        <w:rPr>
          <w:rFonts w:ascii="Times New Roman" w:hAnsi="Times New Roman" w:cs="Times New Roman"/>
          <w:highlight w:val="yellow"/>
        </w:rPr>
        <w:t>Obowiązkiem Wykonawcy jest również monitorowanie właścicieli nieruchomości zamieszkałych, którzy zadeklarowali kompostowanie bioodpadów w przydomowych</w:t>
      </w:r>
      <w:r w:rsidR="00EF0573" w:rsidRPr="00393EE9">
        <w:rPr>
          <w:rFonts w:ascii="Times New Roman" w:hAnsi="Times New Roman" w:cs="Times New Roman"/>
          <w:highlight w:val="yellow"/>
        </w:rPr>
        <w:t xml:space="preserve"> </w:t>
      </w:r>
      <w:r w:rsidRPr="00393EE9">
        <w:rPr>
          <w:rFonts w:ascii="Times New Roman" w:hAnsi="Times New Roman" w:cs="Times New Roman"/>
          <w:highlight w:val="yellow"/>
        </w:rPr>
        <w:t>kompostownikach, w zakresie kompostowania odpadów. W przypadku stwierdzenia, iż właściciel deklarujący kompostowanie odpadów w przydomowych kompostownikach, wystawia bioodpady do odbioru, Wykonawca powiadamia o tym Zamawiającego</w:t>
      </w:r>
      <w:r w:rsidRPr="00393EE9">
        <w:rPr>
          <w:rFonts w:ascii="Times New Roman" w:hAnsi="Times New Roman" w:cs="Times New Roman"/>
        </w:rPr>
        <w:t>.</w:t>
      </w:r>
    </w:p>
    <w:p w14:paraId="69FB67CB" w14:textId="57B6CC5D" w:rsidR="003B6FC5" w:rsidRPr="00393EE9" w:rsidRDefault="00EC43BA" w:rsidP="00182D58">
      <w:pPr>
        <w:spacing w:after="0" w:line="360" w:lineRule="auto"/>
        <w:ind w:firstLine="708"/>
        <w:jc w:val="both"/>
        <w:rPr>
          <w:rFonts w:ascii="Times New Roman" w:hAnsi="Times New Roman" w:cs="Times New Roman"/>
        </w:rPr>
      </w:pPr>
      <w:r w:rsidRPr="00393EE9">
        <w:rPr>
          <w:rFonts w:ascii="Times New Roman" w:hAnsi="Times New Roman" w:cs="Times New Roman"/>
          <w:highlight w:val="yellow"/>
        </w:rPr>
        <w:lastRenderedPageBreak/>
        <w:t>Wykonawca zobowiązany jest do powiadomienia Zamawiającego również w przypadku, gdy stwierdzi, że na terenie nieruchomości zamieszkałej wystawione są do odbioru odpady pochodzące z działalności gospodarczej lub pochodzenia rolniczego.</w:t>
      </w:r>
      <w:bookmarkEnd w:id="3"/>
    </w:p>
    <w:p w14:paraId="70BF0660" w14:textId="4A0AD3B7" w:rsidR="003B6FC5" w:rsidRPr="00182D58" w:rsidRDefault="00182D58" w:rsidP="00393EE9">
      <w:pPr>
        <w:spacing w:after="0" w:line="360" w:lineRule="auto"/>
        <w:jc w:val="both"/>
        <w:rPr>
          <w:rFonts w:ascii="Times New Roman" w:hAnsi="Times New Roman" w:cs="Times New Roman"/>
          <w:u w:val="single"/>
        </w:rPr>
      </w:pPr>
      <w:r w:rsidRPr="00182D58">
        <w:rPr>
          <w:rFonts w:ascii="Times New Roman" w:hAnsi="Times New Roman" w:cs="Times New Roman"/>
          <w:u w:val="single"/>
        </w:rPr>
        <w:t>7</w:t>
      </w:r>
      <w:r w:rsidR="000F680C" w:rsidRPr="00182D58">
        <w:rPr>
          <w:rFonts w:ascii="Times New Roman" w:hAnsi="Times New Roman" w:cs="Times New Roman"/>
          <w:u w:val="single"/>
        </w:rPr>
        <w:t xml:space="preserve">. </w:t>
      </w:r>
      <w:r w:rsidR="003B6FC5" w:rsidRPr="00182D58">
        <w:rPr>
          <w:rFonts w:ascii="Times New Roman" w:hAnsi="Times New Roman" w:cs="Times New Roman"/>
          <w:u w:val="single"/>
        </w:rPr>
        <w:t>Przepisy prawa mające wpływ na realizację przedmiotu zamówienia:</w:t>
      </w:r>
    </w:p>
    <w:p w14:paraId="6B647BCC" w14:textId="448A24C3" w:rsidR="003B6FC5" w:rsidRPr="00393EE9" w:rsidRDefault="003B6FC5" w:rsidP="00393EE9">
      <w:pPr>
        <w:spacing w:after="0" w:line="360" w:lineRule="auto"/>
        <w:jc w:val="both"/>
        <w:rPr>
          <w:rFonts w:ascii="Times New Roman" w:hAnsi="Times New Roman" w:cs="Times New Roman"/>
        </w:rPr>
      </w:pPr>
      <w:bookmarkStart w:id="4" w:name="_Hlk179525062"/>
      <w:r w:rsidRPr="00393EE9">
        <w:rPr>
          <w:rFonts w:ascii="Times New Roman" w:hAnsi="Times New Roman" w:cs="Times New Roman"/>
        </w:rPr>
        <w:t>1) ustawa z dnia 13 września 1996 r. o utrzymaniu czystości i porządku w gminach (Dz. U</w:t>
      </w:r>
      <w:r w:rsidR="00FD1951" w:rsidRPr="00393EE9">
        <w:rPr>
          <w:rFonts w:ascii="Times New Roman" w:hAnsi="Times New Roman" w:cs="Times New Roman"/>
        </w:rPr>
        <w:t xml:space="preserve"> z 202</w:t>
      </w:r>
      <w:r w:rsidR="00264424" w:rsidRPr="00393EE9">
        <w:rPr>
          <w:rFonts w:ascii="Times New Roman" w:hAnsi="Times New Roman" w:cs="Times New Roman"/>
        </w:rPr>
        <w:t>4</w:t>
      </w:r>
      <w:r w:rsidR="00FD1951" w:rsidRPr="00393EE9">
        <w:rPr>
          <w:rFonts w:ascii="Times New Roman" w:hAnsi="Times New Roman" w:cs="Times New Roman"/>
        </w:rPr>
        <w:t xml:space="preserve"> r. poz. </w:t>
      </w:r>
      <w:r w:rsidR="00264424" w:rsidRPr="00393EE9">
        <w:rPr>
          <w:rFonts w:ascii="Times New Roman" w:hAnsi="Times New Roman" w:cs="Times New Roman"/>
        </w:rPr>
        <w:t>399</w:t>
      </w:r>
      <w:r w:rsidRPr="00393EE9">
        <w:rPr>
          <w:rFonts w:ascii="Times New Roman" w:hAnsi="Times New Roman" w:cs="Times New Roman"/>
        </w:rPr>
        <w:t>),</w:t>
      </w:r>
    </w:p>
    <w:p w14:paraId="08EE22BF" w14:textId="141C7596"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2) ustawa z dnia 14 grudnia 2012 r. o odpadach (Dz. U.</w:t>
      </w:r>
      <w:r w:rsidR="00FD1951" w:rsidRPr="00393EE9">
        <w:rPr>
          <w:rFonts w:ascii="Times New Roman" w:hAnsi="Times New Roman" w:cs="Times New Roman"/>
        </w:rPr>
        <w:t xml:space="preserve"> z 2023 r. poz.</w:t>
      </w:r>
      <w:r w:rsidR="00264424" w:rsidRPr="00393EE9">
        <w:rPr>
          <w:rFonts w:ascii="Times New Roman" w:hAnsi="Times New Roman" w:cs="Times New Roman"/>
        </w:rPr>
        <w:t>1587</w:t>
      </w:r>
      <w:r w:rsidRPr="00393EE9">
        <w:rPr>
          <w:rFonts w:ascii="Times New Roman" w:hAnsi="Times New Roman" w:cs="Times New Roman"/>
        </w:rPr>
        <w:t>),</w:t>
      </w:r>
    </w:p>
    <w:p w14:paraId="32B7A093" w14:textId="5A99CA16"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3) ustawa z dnia 11 września 2019. Prawo Zamówień Publicznych (Dz. U,</w:t>
      </w:r>
      <w:r w:rsidR="008F587C" w:rsidRPr="00393EE9">
        <w:rPr>
          <w:rFonts w:ascii="Times New Roman" w:hAnsi="Times New Roman" w:cs="Times New Roman"/>
        </w:rPr>
        <w:t xml:space="preserve"> z 202</w:t>
      </w:r>
      <w:r w:rsidR="00264424" w:rsidRPr="00393EE9">
        <w:rPr>
          <w:rFonts w:ascii="Times New Roman" w:hAnsi="Times New Roman" w:cs="Times New Roman"/>
        </w:rPr>
        <w:t>4</w:t>
      </w:r>
      <w:r w:rsidR="008F587C" w:rsidRPr="00393EE9">
        <w:rPr>
          <w:rFonts w:ascii="Times New Roman" w:hAnsi="Times New Roman" w:cs="Times New Roman"/>
        </w:rPr>
        <w:t xml:space="preserve"> r. poz. </w:t>
      </w:r>
      <w:r w:rsidR="00264424" w:rsidRPr="00393EE9">
        <w:rPr>
          <w:rFonts w:ascii="Times New Roman" w:hAnsi="Times New Roman" w:cs="Times New Roman"/>
        </w:rPr>
        <w:t>1320</w:t>
      </w:r>
      <w:r w:rsidR="008F587C" w:rsidRPr="00393EE9">
        <w:rPr>
          <w:rFonts w:ascii="Times New Roman" w:hAnsi="Times New Roman" w:cs="Times New Roman"/>
        </w:rPr>
        <w:t xml:space="preserve"> </w:t>
      </w:r>
      <w:r w:rsidRPr="00393EE9">
        <w:rPr>
          <w:rFonts w:ascii="Times New Roman" w:hAnsi="Times New Roman" w:cs="Times New Roman"/>
        </w:rPr>
        <w:t>),</w:t>
      </w:r>
    </w:p>
    <w:p w14:paraId="4998012B" w14:textId="77777777"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4) Rozporządzenie Ministra Klimatu i Środowiska z dnia 3 sierpnia 2021 r. w sprawie sposobu obliczania poziomów przygotowania do ponownego użycia i recyklingu odpadów komunalnych (Dz.U. z 2021 r. poz. 1530),</w:t>
      </w:r>
    </w:p>
    <w:p w14:paraId="67719953" w14:textId="77777777"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5) Rozporządzenie Ministra Środowiska z dnia 15 grudnia 2017 r. w sprawie poziomów ograniczenia składowania masy odpadów komunalnych ulegających biodegradacji (Dz. U. z 2017 r. poz. 2412),</w:t>
      </w:r>
    </w:p>
    <w:p w14:paraId="0C13E2AB" w14:textId="465E3BB6"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6) Rozporządzenie Ministra Środowiska z dnia 11 stycznia 2013 r. w sprawie szczegółowych wymagań w zakresie odbierania odpadów komunalnych od właścicieli nieruchomości (Dz. U. z 2013 r. poz. 122),</w:t>
      </w:r>
    </w:p>
    <w:p w14:paraId="71EB619B" w14:textId="01A3785E"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7) ustawa z dnia 27 kwietnia 2001 r. Prawo ochrony środowiska (Dz. U.</w:t>
      </w:r>
      <w:r w:rsidR="008F587C" w:rsidRPr="00393EE9">
        <w:rPr>
          <w:rFonts w:ascii="Times New Roman" w:hAnsi="Times New Roman" w:cs="Times New Roman"/>
        </w:rPr>
        <w:t xml:space="preserve"> z 202</w:t>
      </w:r>
      <w:r w:rsidR="00264424" w:rsidRPr="00393EE9">
        <w:rPr>
          <w:rFonts w:ascii="Times New Roman" w:hAnsi="Times New Roman" w:cs="Times New Roman"/>
        </w:rPr>
        <w:t>4</w:t>
      </w:r>
      <w:r w:rsidR="008F587C" w:rsidRPr="00393EE9">
        <w:rPr>
          <w:rFonts w:ascii="Times New Roman" w:hAnsi="Times New Roman" w:cs="Times New Roman"/>
        </w:rPr>
        <w:t xml:space="preserve"> r. poz. </w:t>
      </w:r>
      <w:r w:rsidR="00264424" w:rsidRPr="00393EE9">
        <w:rPr>
          <w:rFonts w:ascii="Times New Roman" w:hAnsi="Times New Roman" w:cs="Times New Roman"/>
        </w:rPr>
        <w:t>54</w:t>
      </w:r>
      <w:r w:rsidRPr="00393EE9">
        <w:rPr>
          <w:rFonts w:ascii="Times New Roman" w:hAnsi="Times New Roman" w:cs="Times New Roman"/>
        </w:rPr>
        <w:t>)</w:t>
      </w:r>
    </w:p>
    <w:p w14:paraId="6E0C6CF2" w14:textId="695C0589" w:rsidR="003B6FC5" w:rsidRPr="00393EE9" w:rsidRDefault="003B6FC5" w:rsidP="00393EE9">
      <w:pPr>
        <w:spacing w:after="0" w:line="360" w:lineRule="auto"/>
        <w:jc w:val="both"/>
        <w:rPr>
          <w:rFonts w:ascii="Times New Roman" w:hAnsi="Times New Roman" w:cs="Times New Roman"/>
        </w:rPr>
      </w:pPr>
      <w:bookmarkStart w:id="5" w:name="_Hlk179372902"/>
      <w:r w:rsidRPr="00393EE9">
        <w:rPr>
          <w:rFonts w:ascii="Times New Roman" w:hAnsi="Times New Roman" w:cs="Times New Roman"/>
        </w:rPr>
        <w:t xml:space="preserve">8) Uchwała Nr </w:t>
      </w:r>
      <w:r w:rsidR="009953E4" w:rsidRPr="00393EE9">
        <w:rPr>
          <w:rFonts w:ascii="Times New Roman" w:hAnsi="Times New Roman" w:cs="Times New Roman"/>
        </w:rPr>
        <w:t>96</w:t>
      </w:r>
      <w:r w:rsidRPr="00393EE9">
        <w:rPr>
          <w:rFonts w:ascii="Times New Roman" w:hAnsi="Times New Roman" w:cs="Times New Roman"/>
        </w:rPr>
        <w:t xml:space="preserve"> Rady Ministrów z dnia </w:t>
      </w:r>
      <w:r w:rsidR="009953E4" w:rsidRPr="00393EE9">
        <w:rPr>
          <w:rFonts w:ascii="Times New Roman" w:hAnsi="Times New Roman" w:cs="Times New Roman"/>
        </w:rPr>
        <w:t xml:space="preserve">12 czerwca 2023 </w:t>
      </w:r>
      <w:r w:rsidRPr="00393EE9">
        <w:rPr>
          <w:rFonts w:ascii="Times New Roman" w:hAnsi="Times New Roman" w:cs="Times New Roman"/>
        </w:rPr>
        <w:t>r. w sprawie Krajowego planu gospodarki odpadami 202</w:t>
      </w:r>
      <w:r w:rsidR="009953E4" w:rsidRPr="00393EE9">
        <w:rPr>
          <w:rFonts w:ascii="Times New Roman" w:hAnsi="Times New Roman" w:cs="Times New Roman"/>
        </w:rPr>
        <w:t>8</w:t>
      </w:r>
      <w:r w:rsidRPr="00393EE9">
        <w:rPr>
          <w:rFonts w:ascii="Times New Roman" w:hAnsi="Times New Roman" w:cs="Times New Roman"/>
        </w:rPr>
        <w:t xml:space="preserve"> (Dz. U. z 20</w:t>
      </w:r>
      <w:r w:rsidR="009953E4" w:rsidRPr="00393EE9">
        <w:rPr>
          <w:rFonts w:ascii="Times New Roman" w:hAnsi="Times New Roman" w:cs="Times New Roman"/>
        </w:rPr>
        <w:t>23</w:t>
      </w:r>
      <w:r w:rsidRPr="00393EE9">
        <w:rPr>
          <w:rFonts w:ascii="Times New Roman" w:hAnsi="Times New Roman" w:cs="Times New Roman"/>
        </w:rPr>
        <w:t xml:space="preserve"> r. poz. 7</w:t>
      </w:r>
      <w:r w:rsidR="009953E4" w:rsidRPr="00393EE9">
        <w:rPr>
          <w:rFonts w:ascii="Times New Roman" w:hAnsi="Times New Roman" w:cs="Times New Roman"/>
        </w:rPr>
        <w:t>02</w:t>
      </w:r>
      <w:r w:rsidRPr="00393EE9">
        <w:rPr>
          <w:rFonts w:ascii="Times New Roman" w:hAnsi="Times New Roman" w:cs="Times New Roman"/>
        </w:rPr>
        <w:t>)</w:t>
      </w:r>
    </w:p>
    <w:bookmarkEnd w:id="5"/>
    <w:p w14:paraId="6DBC60A5" w14:textId="77777777"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9) Uchwała Nr XXXII/546/17 Sejmiku Województwa Kujawsko-Pomorskiego z dnia 29 maja 2017 r, w sprawie wykonania „Planu gospodarki odpadami województwa kujawsko-pomorskiego na lata 2016-2022 z perspektywą na lata 2023-2028” </w:t>
      </w:r>
    </w:p>
    <w:p w14:paraId="6ED486F6" w14:textId="15BD0E14"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10) Regulamin utrzymania czystości i porządku na terenie Gminy Brzozie podjęty uchwałą Nr XX</w:t>
      </w:r>
      <w:r w:rsidR="00485A16" w:rsidRPr="00393EE9">
        <w:rPr>
          <w:rFonts w:ascii="Times New Roman" w:hAnsi="Times New Roman" w:cs="Times New Roman"/>
        </w:rPr>
        <w:t>X</w:t>
      </w:r>
      <w:r w:rsidRPr="00393EE9">
        <w:rPr>
          <w:rFonts w:ascii="Times New Roman" w:hAnsi="Times New Roman" w:cs="Times New Roman"/>
        </w:rPr>
        <w:t>I</w:t>
      </w:r>
      <w:r w:rsidR="00485A16" w:rsidRPr="00393EE9">
        <w:rPr>
          <w:rFonts w:ascii="Times New Roman" w:hAnsi="Times New Roman" w:cs="Times New Roman"/>
        </w:rPr>
        <w:t>V</w:t>
      </w:r>
      <w:r w:rsidRPr="00393EE9">
        <w:rPr>
          <w:rFonts w:ascii="Times New Roman" w:hAnsi="Times New Roman" w:cs="Times New Roman"/>
        </w:rPr>
        <w:t>/</w:t>
      </w:r>
      <w:r w:rsidR="00485A16" w:rsidRPr="00393EE9">
        <w:rPr>
          <w:rFonts w:ascii="Times New Roman" w:hAnsi="Times New Roman" w:cs="Times New Roman"/>
        </w:rPr>
        <w:t>252</w:t>
      </w:r>
      <w:r w:rsidRPr="00393EE9">
        <w:rPr>
          <w:rFonts w:ascii="Times New Roman" w:hAnsi="Times New Roman" w:cs="Times New Roman"/>
        </w:rPr>
        <w:t>/202</w:t>
      </w:r>
      <w:r w:rsidR="00485A16" w:rsidRPr="00393EE9">
        <w:rPr>
          <w:rFonts w:ascii="Times New Roman" w:hAnsi="Times New Roman" w:cs="Times New Roman"/>
        </w:rPr>
        <w:t>2</w:t>
      </w:r>
      <w:r w:rsidRPr="00393EE9">
        <w:rPr>
          <w:rFonts w:ascii="Times New Roman" w:hAnsi="Times New Roman" w:cs="Times New Roman"/>
        </w:rPr>
        <w:t xml:space="preserve"> Rady Gminy Brzozie z dnia 1</w:t>
      </w:r>
      <w:r w:rsidR="00485A16" w:rsidRPr="00393EE9">
        <w:rPr>
          <w:rFonts w:ascii="Times New Roman" w:hAnsi="Times New Roman" w:cs="Times New Roman"/>
        </w:rPr>
        <w:t>9 grudnia</w:t>
      </w:r>
      <w:r w:rsidRPr="00393EE9">
        <w:rPr>
          <w:rFonts w:ascii="Times New Roman" w:hAnsi="Times New Roman" w:cs="Times New Roman"/>
        </w:rPr>
        <w:t xml:space="preserve"> 202</w:t>
      </w:r>
      <w:r w:rsidR="00485A16" w:rsidRPr="00393EE9">
        <w:rPr>
          <w:rFonts w:ascii="Times New Roman" w:hAnsi="Times New Roman" w:cs="Times New Roman"/>
        </w:rPr>
        <w:t>2</w:t>
      </w:r>
      <w:r w:rsidRPr="00393EE9">
        <w:rPr>
          <w:rFonts w:ascii="Times New Roman" w:hAnsi="Times New Roman" w:cs="Times New Roman"/>
        </w:rPr>
        <w:t xml:space="preserve"> r. Brzozie (Dz. Urz. Woj. Kuj-Pom. 202</w:t>
      </w:r>
      <w:r w:rsidR="00485A16" w:rsidRPr="00393EE9">
        <w:rPr>
          <w:rFonts w:ascii="Times New Roman" w:hAnsi="Times New Roman" w:cs="Times New Roman"/>
        </w:rPr>
        <w:t>2</w:t>
      </w:r>
      <w:r w:rsidRPr="00393EE9">
        <w:rPr>
          <w:rFonts w:ascii="Times New Roman" w:hAnsi="Times New Roman" w:cs="Times New Roman"/>
        </w:rPr>
        <w:t xml:space="preserve"> poz. </w:t>
      </w:r>
      <w:r w:rsidR="00485A16" w:rsidRPr="00393EE9">
        <w:rPr>
          <w:rFonts w:ascii="Times New Roman" w:hAnsi="Times New Roman" w:cs="Times New Roman"/>
        </w:rPr>
        <w:t>7193</w:t>
      </w:r>
      <w:r w:rsidRPr="00393EE9">
        <w:rPr>
          <w:rFonts w:ascii="Times New Roman" w:hAnsi="Times New Roman" w:cs="Times New Roman"/>
        </w:rPr>
        <w:t>)</w:t>
      </w:r>
    </w:p>
    <w:p w14:paraId="1467EF8D" w14:textId="6A4A704B" w:rsidR="003B6FC5" w:rsidRPr="00393EE9" w:rsidRDefault="003B6FC5" w:rsidP="00393EE9">
      <w:pPr>
        <w:spacing w:after="0" w:line="360" w:lineRule="auto"/>
        <w:jc w:val="both"/>
        <w:rPr>
          <w:rFonts w:ascii="Times New Roman" w:hAnsi="Times New Roman" w:cs="Times New Roman"/>
        </w:rPr>
      </w:pPr>
      <w:r w:rsidRPr="00393EE9">
        <w:rPr>
          <w:rFonts w:ascii="Times New Roman" w:hAnsi="Times New Roman" w:cs="Times New Roman"/>
        </w:rPr>
        <w:t>11) Uchwała Nr XXI/149/2021 Rady Gminy Brzozie z dnia 10 marca 2021 roku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bookmarkEnd w:id="4"/>
      <w:r w:rsidRPr="00393EE9">
        <w:rPr>
          <w:rFonts w:ascii="Times New Roman" w:hAnsi="Times New Roman" w:cs="Times New Roman"/>
        </w:rPr>
        <w:t>.</w:t>
      </w:r>
    </w:p>
    <w:p w14:paraId="1F795B95" w14:textId="77777777" w:rsidR="00D6332E" w:rsidRPr="00393EE9" w:rsidRDefault="00D6332E" w:rsidP="00393EE9">
      <w:pPr>
        <w:spacing w:after="0" w:line="360" w:lineRule="auto"/>
        <w:ind w:firstLine="708"/>
        <w:jc w:val="both"/>
        <w:rPr>
          <w:rFonts w:ascii="Times New Roman" w:hAnsi="Times New Roman" w:cs="Times New Roman"/>
        </w:rPr>
      </w:pPr>
    </w:p>
    <w:p w14:paraId="1356B2F9" w14:textId="2A65FE33" w:rsidR="00D6332E" w:rsidRPr="00393EE9" w:rsidRDefault="00D6332E" w:rsidP="00393EE9">
      <w:pPr>
        <w:spacing w:after="0" w:line="360" w:lineRule="auto"/>
        <w:jc w:val="both"/>
        <w:rPr>
          <w:rFonts w:ascii="Times New Roman" w:hAnsi="Times New Roman" w:cs="Times New Roman"/>
        </w:rPr>
      </w:pPr>
      <w:r w:rsidRPr="00393EE9">
        <w:rPr>
          <w:rFonts w:ascii="Times New Roman" w:hAnsi="Times New Roman" w:cs="Times New Roman"/>
        </w:rPr>
        <w:t xml:space="preserve"> </w:t>
      </w:r>
    </w:p>
    <w:sectPr w:rsidR="00D6332E" w:rsidRPr="00393EE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79545" w14:textId="77777777" w:rsidR="005B46F0" w:rsidRDefault="005B46F0" w:rsidP="00405D06">
      <w:pPr>
        <w:spacing w:after="0" w:line="240" w:lineRule="auto"/>
      </w:pPr>
      <w:r>
        <w:separator/>
      </w:r>
    </w:p>
  </w:endnote>
  <w:endnote w:type="continuationSeparator" w:id="0">
    <w:p w14:paraId="5A3717D0" w14:textId="77777777" w:rsidR="005B46F0" w:rsidRDefault="005B46F0" w:rsidP="0040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EAA6A" w14:textId="77777777" w:rsidR="005B46F0" w:rsidRDefault="005B46F0" w:rsidP="00405D06">
      <w:pPr>
        <w:spacing w:after="0" w:line="240" w:lineRule="auto"/>
      </w:pPr>
      <w:r>
        <w:separator/>
      </w:r>
    </w:p>
  </w:footnote>
  <w:footnote w:type="continuationSeparator" w:id="0">
    <w:p w14:paraId="3F54C7AB" w14:textId="77777777" w:rsidR="005B46F0" w:rsidRDefault="005B46F0" w:rsidP="0040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FDBC" w14:textId="798CEE1C" w:rsidR="00296501" w:rsidRDefault="00D92792" w:rsidP="00296501">
    <w:pPr>
      <w:pStyle w:val="S3"/>
      <w:spacing w:line="240" w:lineRule="auto"/>
      <w:ind w:left="0"/>
      <w:rPr>
        <w:rFonts w:ascii="Times New Roman" w:hAnsi="Times New Roman"/>
        <w:bCs/>
        <w:iCs/>
        <w:szCs w:val="20"/>
      </w:rPr>
    </w:pPr>
    <w:r>
      <w:rPr>
        <w:rFonts w:ascii="Times New Roman" w:hAnsi="Times New Roman"/>
        <w:bCs/>
        <w:iCs/>
        <w:szCs w:val="20"/>
      </w:rPr>
      <w:t>IR</w:t>
    </w:r>
    <w:r w:rsidR="00296501">
      <w:rPr>
        <w:rFonts w:ascii="Times New Roman" w:hAnsi="Times New Roman"/>
        <w:bCs/>
        <w:iCs/>
        <w:szCs w:val="20"/>
      </w:rPr>
      <w:t>.27</w:t>
    </w:r>
    <w:r w:rsidR="0028287F">
      <w:rPr>
        <w:rFonts w:ascii="Times New Roman" w:hAnsi="Times New Roman"/>
        <w:bCs/>
        <w:iCs/>
        <w:szCs w:val="20"/>
      </w:rPr>
      <w:t>1.</w:t>
    </w:r>
    <w:r>
      <w:rPr>
        <w:rFonts w:ascii="Times New Roman" w:hAnsi="Times New Roman"/>
        <w:bCs/>
        <w:iCs/>
        <w:szCs w:val="20"/>
      </w:rPr>
      <w:t>5.13.2024</w:t>
    </w:r>
  </w:p>
  <w:p w14:paraId="3B14FFD8" w14:textId="54035413" w:rsidR="00296501" w:rsidRPr="00C35CBC" w:rsidRDefault="00296501" w:rsidP="00296501">
    <w:pPr>
      <w:pStyle w:val="S3"/>
      <w:spacing w:line="240" w:lineRule="auto"/>
      <w:ind w:left="0"/>
      <w:jc w:val="center"/>
      <w:rPr>
        <w:rFonts w:ascii="Times New Roman" w:hAnsi="Times New Roman"/>
        <w:bCs/>
        <w:kern w:val="1"/>
        <w:szCs w:val="20"/>
      </w:rPr>
    </w:pPr>
    <w:r>
      <w:rPr>
        <w:rFonts w:ascii="Times New Roman" w:hAnsi="Times New Roman"/>
        <w:bCs/>
        <w:iCs/>
        <w:szCs w:val="20"/>
      </w:rPr>
      <w:t>O</w:t>
    </w:r>
    <w:r w:rsidR="008509D8">
      <w:rPr>
        <w:rFonts w:ascii="Times New Roman" w:hAnsi="Times New Roman"/>
        <w:bCs/>
        <w:iCs/>
        <w:szCs w:val="20"/>
      </w:rPr>
      <w:t>d</w:t>
    </w:r>
    <w:r>
      <w:rPr>
        <w:rFonts w:ascii="Times New Roman" w:hAnsi="Times New Roman"/>
        <w:bCs/>
        <w:iCs/>
        <w:szCs w:val="20"/>
      </w:rPr>
      <w:t xml:space="preserve">biór i zagospodarowanie stałych odpadów komunalnych </w:t>
    </w:r>
    <w:r w:rsidR="00247C31">
      <w:rPr>
        <w:rFonts w:ascii="Times New Roman" w:hAnsi="Times New Roman"/>
        <w:bCs/>
        <w:iCs/>
        <w:szCs w:val="20"/>
      </w:rPr>
      <w:t>na terenie</w:t>
    </w:r>
    <w:r>
      <w:rPr>
        <w:rFonts w:ascii="Times New Roman" w:hAnsi="Times New Roman"/>
        <w:bCs/>
        <w:iCs/>
        <w:szCs w:val="20"/>
      </w:rPr>
      <w:t xml:space="preserve"> Gminy </w:t>
    </w:r>
    <w:r w:rsidR="008509D8">
      <w:rPr>
        <w:rFonts w:ascii="Times New Roman" w:hAnsi="Times New Roman"/>
        <w:bCs/>
        <w:iCs/>
        <w:szCs w:val="20"/>
      </w:rPr>
      <w:t>B</w:t>
    </w:r>
    <w:r>
      <w:rPr>
        <w:rFonts w:ascii="Times New Roman" w:hAnsi="Times New Roman"/>
        <w:bCs/>
        <w:iCs/>
        <w:szCs w:val="20"/>
      </w:rPr>
      <w:t xml:space="preserve">rzozie od </w:t>
    </w:r>
    <w:r w:rsidR="00AB436D">
      <w:rPr>
        <w:rFonts w:ascii="Times New Roman" w:hAnsi="Times New Roman"/>
        <w:bCs/>
        <w:iCs/>
        <w:szCs w:val="20"/>
      </w:rPr>
      <w:t xml:space="preserve">dnia </w:t>
    </w:r>
    <w:r>
      <w:rPr>
        <w:rFonts w:ascii="Times New Roman" w:hAnsi="Times New Roman"/>
        <w:bCs/>
        <w:iCs/>
        <w:szCs w:val="20"/>
      </w:rPr>
      <w:t>0</w:t>
    </w:r>
    <w:r w:rsidR="002E7B34">
      <w:rPr>
        <w:rFonts w:ascii="Times New Roman" w:hAnsi="Times New Roman"/>
        <w:bCs/>
        <w:iCs/>
        <w:szCs w:val="20"/>
      </w:rPr>
      <w:t>1</w:t>
    </w:r>
    <w:r>
      <w:rPr>
        <w:rFonts w:ascii="Times New Roman" w:hAnsi="Times New Roman"/>
        <w:bCs/>
        <w:iCs/>
        <w:szCs w:val="20"/>
      </w:rPr>
      <w:t>.0</w:t>
    </w:r>
    <w:r w:rsidR="002B2F07">
      <w:rPr>
        <w:rFonts w:ascii="Times New Roman" w:hAnsi="Times New Roman"/>
        <w:bCs/>
        <w:iCs/>
        <w:szCs w:val="20"/>
      </w:rPr>
      <w:t>1</w:t>
    </w:r>
    <w:r>
      <w:rPr>
        <w:rFonts w:ascii="Times New Roman" w:hAnsi="Times New Roman"/>
        <w:bCs/>
        <w:iCs/>
        <w:szCs w:val="20"/>
      </w:rPr>
      <w:t>.202</w:t>
    </w:r>
    <w:r w:rsidR="00D92792">
      <w:rPr>
        <w:rFonts w:ascii="Times New Roman" w:hAnsi="Times New Roman"/>
        <w:bCs/>
        <w:iCs/>
        <w:szCs w:val="20"/>
      </w:rPr>
      <w:t>5</w:t>
    </w:r>
    <w:r>
      <w:rPr>
        <w:rFonts w:ascii="Times New Roman" w:hAnsi="Times New Roman"/>
        <w:bCs/>
        <w:iCs/>
        <w:szCs w:val="20"/>
      </w:rPr>
      <w:t xml:space="preserve"> r. do</w:t>
    </w:r>
    <w:r w:rsidR="00AB436D">
      <w:rPr>
        <w:rFonts w:ascii="Times New Roman" w:hAnsi="Times New Roman"/>
        <w:bCs/>
        <w:iCs/>
        <w:szCs w:val="20"/>
      </w:rPr>
      <w:t xml:space="preserve"> dnia</w:t>
    </w:r>
    <w:r>
      <w:rPr>
        <w:rFonts w:ascii="Times New Roman" w:hAnsi="Times New Roman"/>
        <w:bCs/>
        <w:iCs/>
        <w:szCs w:val="20"/>
      </w:rPr>
      <w:t xml:space="preserve"> 31.12.202</w:t>
    </w:r>
    <w:r w:rsidR="00D92792">
      <w:rPr>
        <w:rFonts w:ascii="Times New Roman" w:hAnsi="Times New Roman"/>
        <w:bCs/>
        <w:iCs/>
        <w:szCs w:val="20"/>
      </w:rPr>
      <w:t>5</w:t>
    </w:r>
    <w:r>
      <w:rPr>
        <w:rFonts w:ascii="Times New Roman" w:hAnsi="Times New Roman"/>
        <w:bCs/>
        <w:iCs/>
        <w:szCs w:val="20"/>
      </w:rPr>
      <w:t xml:space="preserve"> r.</w:t>
    </w:r>
  </w:p>
  <w:p w14:paraId="2205E53D" w14:textId="77777777" w:rsidR="00296501" w:rsidRDefault="0029650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D7"/>
    <w:rsid w:val="000046B6"/>
    <w:rsid w:val="00017042"/>
    <w:rsid w:val="00034745"/>
    <w:rsid w:val="00041558"/>
    <w:rsid w:val="00045B0B"/>
    <w:rsid w:val="00047A4E"/>
    <w:rsid w:val="00053FB7"/>
    <w:rsid w:val="00057357"/>
    <w:rsid w:val="0007182A"/>
    <w:rsid w:val="000824C3"/>
    <w:rsid w:val="000A5C38"/>
    <w:rsid w:val="000C432B"/>
    <w:rsid w:val="000E5825"/>
    <w:rsid w:val="000E5F2C"/>
    <w:rsid w:val="000F680C"/>
    <w:rsid w:val="000F6D2B"/>
    <w:rsid w:val="00107B78"/>
    <w:rsid w:val="0011297C"/>
    <w:rsid w:val="00117AF1"/>
    <w:rsid w:val="00141918"/>
    <w:rsid w:val="0014434A"/>
    <w:rsid w:val="0015002D"/>
    <w:rsid w:val="00167A88"/>
    <w:rsid w:val="00175B9D"/>
    <w:rsid w:val="00182D58"/>
    <w:rsid w:val="001A1995"/>
    <w:rsid w:val="001A4B56"/>
    <w:rsid w:val="001B415B"/>
    <w:rsid w:val="001C6B97"/>
    <w:rsid w:val="001C72C6"/>
    <w:rsid w:val="001F0C25"/>
    <w:rsid w:val="002078B1"/>
    <w:rsid w:val="00216D39"/>
    <w:rsid w:val="00225ADA"/>
    <w:rsid w:val="002267C2"/>
    <w:rsid w:val="00233C9F"/>
    <w:rsid w:val="00247C31"/>
    <w:rsid w:val="00264424"/>
    <w:rsid w:val="00265040"/>
    <w:rsid w:val="00275848"/>
    <w:rsid w:val="0028287F"/>
    <w:rsid w:val="00283821"/>
    <w:rsid w:val="00296501"/>
    <w:rsid w:val="0029657C"/>
    <w:rsid w:val="002B2F07"/>
    <w:rsid w:val="002C6BFC"/>
    <w:rsid w:val="002E7B34"/>
    <w:rsid w:val="002F451F"/>
    <w:rsid w:val="002F62A9"/>
    <w:rsid w:val="00306603"/>
    <w:rsid w:val="0033396F"/>
    <w:rsid w:val="00357064"/>
    <w:rsid w:val="0036221B"/>
    <w:rsid w:val="003900AC"/>
    <w:rsid w:val="00393EE9"/>
    <w:rsid w:val="003A4FEC"/>
    <w:rsid w:val="003B6FC5"/>
    <w:rsid w:val="003C48C5"/>
    <w:rsid w:val="003D24A3"/>
    <w:rsid w:val="003D2A0C"/>
    <w:rsid w:val="003F5ADC"/>
    <w:rsid w:val="00405D06"/>
    <w:rsid w:val="00423075"/>
    <w:rsid w:val="00457866"/>
    <w:rsid w:val="00485A16"/>
    <w:rsid w:val="00486DA6"/>
    <w:rsid w:val="004900EC"/>
    <w:rsid w:val="004A36DF"/>
    <w:rsid w:val="004A54FA"/>
    <w:rsid w:val="004A5962"/>
    <w:rsid w:val="004C379B"/>
    <w:rsid w:val="004E4CFB"/>
    <w:rsid w:val="00541243"/>
    <w:rsid w:val="005454D2"/>
    <w:rsid w:val="00557DCD"/>
    <w:rsid w:val="00565825"/>
    <w:rsid w:val="00565A7B"/>
    <w:rsid w:val="00580A82"/>
    <w:rsid w:val="00593F82"/>
    <w:rsid w:val="005A776E"/>
    <w:rsid w:val="005B46F0"/>
    <w:rsid w:val="005B69D0"/>
    <w:rsid w:val="005C192A"/>
    <w:rsid w:val="005E35FE"/>
    <w:rsid w:val="00615707"/>
    <w:rsid w:val="00653F45"/>
    <w:rsid w:val="00667ECF"/>
    <w:rsid w:val="006969BF"/>
    <w:rsid w:val="006A0898"/>
    <w:rsid w:val="006D5302"/>
    <w:rsid w:val="006D6820"/>
    <w:rsid w:val="006E39C2"/>
    <w:rsid w:val="006E5246"/>
    <w:rsid w:val="00710F96"/>
    <w:rsid w:val="0071665B"/>
    <w:rsid w:val="00763144"/>
    <w:rsid w:val="00770754"/>
    <w:rsid w:val="0077106F"/>
    <w:rsid w:val="00782D9A"/>
    <w:rsid w:val="00786DCA"/>
    <w:rsid w:val="007954A9"/>
    <w:rsid w:val="007C1616"/>
    <w:rsid w:val="007D324E"/>
    <w:rsid w:val="007D7927"/>
    <w:rsid w:val="007E2F87"/>
    <w:rsid w:val="007E4887"/>
    <w:rsid w:val="007F3ABF"/>
    <w:rsid w:val="0080704C"/>
    <w:rsid w:val="00843389"/>
    <w:rsid w:val="00844131"/>
    <w:rsid w:val="00845046"/>
    <w:rsid w:val="008509D8"/>
    <w:rsid w:val="00857D41"/>
    <w:rsid w:val="00860B0F"/>
    <w:rsid w:val="00894B18"/>
    <w:rsid w:val="008A0A2B"/>
    <w:rsid w:val="008A7851"/>
    <w:rsid w:val="008F587C"/>
    <w:rsid w:val="00932248"/>
    <w:rsid w:val="0093446F"/>
    <w:rsid w:val="00943597"/>
    <w:rsid w:val="00943B87"/>
    <w:rsid w:val="00955404"/>
    <w:rsid w:val="0096677B"/>
    <w:rsid w:val="00981718"/>
    <w:rsid w:val="00987ED7"/>
    <w:rsid w:val="00991494"/>
    <w:rsid w:val="00993945"/>
    <w:rsid w:val="00994A27"/>
    <w:rsid w:val="009953E4"/>
    <w:rsid w:val="009A1049"/>
    <w:rsid w:val="009C398B"/>
    <w:rsid w:val="009C56B9"/>
    <w:rsid w:val="009D1602"/>
    <w:rsid w:val="009F7F63"/>
    <w:rsid w:val="00A0602D"/>
    <w:rsid w:val="00A2000D"/>
    <w:rsid w:val="00A519FD"/>
    <w:rsid w:val="00A716BB"/>
    <w:rsid w:val="00AB436D"/>
    <w:rsid w:val="00AD1147"/>
    <w:rsid w:val="00AE7A85"/>
    <w:rsid w:val="00B006CC"/>
    <w:rsid w:val="00B05958"/>
    <w:rsid w:val="00B258F1"/>
    <w:rsid w:val="00B3537E"/>
    <w:rsid w:val="00B51202"/>
    <w:rsid w:val="00B9655B"/>
    <w:rsid w:val="00BA6C52"/>
    <w:rsid w:val="00BA6D9C"/>
    <w:rsid w:val="00BD2312"/>
    <w:rsid w:val="00BE4541"/>
    <w:rsid w:val="00C32A1C"/>
    <w:rsid w:val="00C52DE6"/>
    <w:rsid w:val="00C67632"/>
    <w:rsid w:val="00CA2FF0"/>
    <w:rsid w:val="00D15BE0"/>
    <w:rsid w:val="00D2340B"/>
    <w:rsid w:val="00D4497B"/>
    <w:rsid w:val="00D46BED"/>
    <w:rsid w:val="00D53653"/>
    <w:rsid w:val="00D5655C"/>
    <w:rsid w:val="00D57A30"/>
    <w:rsid w:val="00D6332E"/>
    <w:rsid w:val="00D738EC"/>
    <w:rsid w:val="00D81332"/>
    <w:rsid w:val="00D92792"/>
    <w:rsid w:val="00DA4C06"/>
    <w:rsid w:val="00DC5A68"/>
    <w:rsid w:val="00DE5C9A"/>
    <w:rsid w:val="00E074DF"/>
    <w:rsid w:val="00E76FB7"/>
    <w:rsid w:val="00E80C84"/>
    <w:rsid w:val="00EA7D9C"/>
    <w:rsid w:val="00EC43BA"/>
    <w:rsid w:val="00ED3289"/>
    <w:rsid w:val="00ED7ABB"/>
    <w:rsid w:val="00EE4E32"/>
    <w:rsid w:val="00EF0573"/>
    <w:rsid w:val="00EF56BF"/>
    <w:rsid w:val="00F11AD7"/>
    <w:rsid w:val="00F35E41"/>
    <w:rsid w:val="00F5650B"/>
    <w:rsid w:val="00F621F9"/>
    <w:rsid w:val="00FB4893"/>
    <w:rsid w:val="00FC701B"/>
    <w:rsid w:val="00FD1951"/>
    <w:rsid w:val="00FD7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E3AA"/>
  <w15:chartTrackingRefBased/>
  <w15:docId w15:val="{4458D270-B125-4517-A6A6-6DAF8D96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rsid w:val="00D633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6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05D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5D06"/>
    <w:rPr>
      <w:sz w:val="20"/>
      <w:szCs w:val="20"/>
    </w:rPr>
  </w:style>
  <w:style w:type="character" w:styleId="Odwoanieprzypisukocowego">
    <w:name w:val="endnote reference"/>
    <w:basedOn w:val="Domylnaczcionkaakapitu"/>
    <w:uiPriority w:val="99"/>
    <w:semiHidden/>
    <w:unhideWhenUsed/>
    <w:rsid w:val="00405D06"/>
    <w:rPr>
      <w:vertAlign w:val="superscript"/>
    </w:rPr>
  </w:style>
  <w:style w:type="paragraph" w:styleId="Nagwek">
    <w:name w:val="header"/>
    <w:basedOn w:val="Normalny"/>
    <w:link w:val="NagwekZnak"/>
    <w:uiPriority w:val="99"/>
    <w:unhideWhenUsed/>
    <w:rsid w:val="00296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6501"/>
  </w:style>
  <w:style w:type="paragraph" w:styleId="Stopka">
    <w:name w:val="footer"/>
    <w:basedOn w:val="Normalny"/>
    <w:link w:val="StopkaZnak"/>
    <w:uiPriority w:val="99"/>
    <w:unhideWhenUsed/>
    <w:rsid w:val="00296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6501"/>
  </w:style>
  <w:style w:type="paragraph" w:customStyle="1" w:styleId="S3">
    <w:name w:val="S3"/>
    <w:basedOn w:val="Normalny"/>
    <w:qFormat/>
    <w:rsid w:val="00296501"/>
    <w:pPr>
      <w:spacing w:after="60" w:line="312" w:lineRule="auto"/>
      <w:ind w:left="340"/>
      <w:jc w:val="both"/>
    </w:pPr>
    <w:rPr>
      <w:rFonts w:ascii="Verdana" w:eastAsia="Times New Roman" w:hAnsi="Verdana" w:cs="Times New Roman"/>
      <w:sz w:val="20"/>
      <w:szCs w:val="24"/>
      <w:lang w:eastAsia="zh-CN"/>
    </w:rPr>
  </w:style>
  <w:style w:type="character" w:styleId="Tekstzastpczy">
    <w:name w:val="Placeholder Text"/>
    <w:basedOn w:val="Domylnaczcionkaakapitu"/>
    <w:uiPriority w:val="99"/>
    <w:semiHidden/>
    <w:rsid w:val="00667E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4033</Words>
  <Characters>24198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Żulewska</dc:creator>
  <cp:keywords/>
  <dc:description/>
  <cp:lastModifiedBy>Katarzyna Sokalska</cp:lastModifiedBy>
  <cp:revision>4</cp:revision>
  <dcterms:created xsi:type="dcterms:W3CDTF">2024-10-11T06:51:00Z</dcterms:created>
  <dcterms:modified xsi:type="dcterms:W3CDTF">2024-10-11T07:00:00Z</dcterms:modified>
</cp:coreProperties>
</file>