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DFA4" w14:textId="3FBEED93" w:rsidR="004C0B6D" w:rsidRDefault="004C0B6D" w:rsidP="004C0B6D">
      <w:pPr>
        <w:jc w:val="center"/>
        <w:rPr>
          <w:b/>
          <w:bCs/>
          <w:sz w:val="28"/>
          <w:szCs w:val="28"/>
        </w:rPr>
      </w:pPr>
      <w:bookmarkStart w:id="0" w:name="_Hlk158888796"/>
      <w:r w:rsidRPr="004C0B6D">
        <w:rPr>
          <w:b/>
          <w:bCs/>
          <w:sz w:val="28"/>
          <w:szCs w:val="28"/>
        </w:rPr>
        <w:t>Część nr</w:t>
      </w:r>
      <w:r w:rsidR="00545069">
        <w:rPr>
          <w:b/>
          <w:bCs/>
          <w:sz w:val="28"/>
          <w:szCs w:val="28"/>
        </w:rPr>
        <w:t xml:space="preserve"> 2</w:t>
      </w:r>
      <w:r w:rsidR="00AC7843">
        <w:rPr>
          <w:b/>
          <w:bCs/>
          <w:sz w:val="28"/>
          <w:szCs w:val="28"/>
        </w:rPr>
        <w:t xml:space="preserve">: </w:t>
      </w:r>
      <w:r w:rsidR="00545069">
        <w:rPr>
          <w:b/>
          <w:bCs/>
          <w:sz w:val="28"/>
          <w:szCs w:val="28"/>
        </w:rPr>
        <w:t>Elementy małej infrastruktury</w:t>
      </w:r>
    </w:p>
    <w:p w14:paraId="465150B9" w14:textId="28D003CC" w:rsidR="004C0B6D" w:rsidRDefault="004C0B6D" w:rsidP="004F0EF3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138247575"/>
      <w:r w:rsidRPr="002F2C62">
        <w:rPr>
          <w:rFonts w:ascii="Times New Roman" w:hAnsi="Times New Roman" w:cs="Times New Roman"/>
        </w:rPr>
        <w:t xml:space="preserve">Zamawiający w opisie przedmiotu zamówienia wskazuje wyłącznie jako przykładowy wzór konkretnego producenta. Zamawiający dopuszcza zastosowanie wyposażenia i urządzeń równoważnych. </w:t>
      </w:r>
      <w:r w:rsidRPr="004F0EF3">
        <w:rPr>
          <w:rFonts w:ascii="Times New Roman" w:hAnsi="Times New Roman" w:cs="Times New Roman"/>
        </w:rPr>
        <w:t>Podane przez Zamawiającego wymiary poszczególnych elementów AGD są wymiarami nominalnymi, pożądanymi. Wymiary rzeczywiste mogą odbiegać od nominalnych. Zamawiający przyjmuje współczynnik tolerancji w podanych wymiarach (+-) 10 %.</w:t>
      </w:r>
    </w:p>
    <w:p w14:paraId="1BF56C29" w14:textId="77777777" w:rsidR="00AC7843" w:rsidRPr="00285BA4" w:rsidRDefault="00AC7843" w:rsidP="006E359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tblpX="70" w:tblpY="1"/>
        <w:tblOverlap w:val="never"/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040"/>
        <w:gridCol w:w="2980"/>
        <w:gridCol w:w="2041"/>
        <w:gridCol w:w="1838"/>
        <w:gridCol w:w="2306"/>
        <w:gridCol w:w="1686"/>
      </w:tblGrid>
      <w:tr w:rsidR="00D97FE7" w:rsidRPr="002F2C62" w14:paraId="36D15C87" w14:textId="77777777" w:rsidTr="00545069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14:paraId="68797766" w14:textId="77777777" w:rsidR="002F2C62" w:rsidRPr="002F2C62" w:rsidRDefault="002F2C62" w:rsidP="0075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F2C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6A1C" w14:textId="77777777" w:rsidR="002F2C62" w:rsidRPr="002F2C62" w:rsidRDefault="002F2C62" w:rsidP="0075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F2C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produktu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6C9" w14:textId="77777777" w:rsidR="002F2C62" w:rsidRPr="002F2C62" w:rsidRDefault="002F2C62" w:rsidP="0075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F2C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wizualizacja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2DB" w14:textId="77777777" w:rsidR="002F2C62" w:rsidRPr="002F2C62" w:rsidRDefault="002F2C62" w:rsidP="0075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F2C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0A1F" w14:textId="77777777" w:rsidR="002F2C62" w:rsidRPr="002F2C62" w:rsidRDefault="002F2C62" w:rsidP="0075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F2C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netto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ACD" w14:textId="1BFA42AE" w:rsidR="002F2C62" w:rsidRPr="002F2C62" w:rsidRDefault="002F2C62" w:rsidP="0075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netto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7E8" w14:textId="559A8DE2" w:rsidR="002F2C62" w:rsidRPr="002F2C62" w:rsidRDefault="002F2C62" w:rsidP="0075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</w:tc>
      </w:tr>
      <w:tr w:rsidR="00D97FE7" w:rsidRPr="002F2C62" w14:paraId="7E3FEA26" w14:textId="77777777" w:rsidTr="00545069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88DC" w14:textId="20D64BD7" w:rsidR="00761903" w:rsidRDefault="00211F56" w:rsidP="00AC7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8E6D" w14:textId="222419BF" w:rsidR="00157BCB" w:rsidRPr="00AC7843" w:rsidRDefault="00157BCB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Ławka z oparciem na podstawie metalowej</w:t>
            </w: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9563088" w14:textId="77777777" w:rsidR="00157BCB" w:rsidRPr="00157BCB" w:rsidRDefault="00157BCB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Ławka montowana na stałe.</w:t>
            </w:r>
          </w:p>
          <w:p w14:paraId="1A909C0A" w14:textId="77777777" w:rsidR="00157BCB" w:rsidRPr="00157BCB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BEDBD0" w14:textId="77777777" w:rsidR="00157BCB" w:rsidRPr="00157BCB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Wymiary ławki:</w:t>
            </w:r>
          </w:p>
          <w:p w14:paraId="0D038C8A" w14:textId="77777777" w:rsidR="00157BCB" w:rsidRPr="00157BCB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wysokość – ok. 0,8 m, </w:t>
            </w:r>
          </w:p>
          <w:p w14:paraId="5C3332AB" w14:textId="77777777" w:rsidR="00157BCB" w:rsidRPr="00157BCB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długość – ok. 1,6 m,</w:t>
            </w:r>
          </w:p>
          <w:p w14:paraId="332BAE3A" w14:textId="77777777" w:rsidR="00157BCB" w:rsidRPr="00157BCB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szerokość – ok. 0,6 m,</w:t>
            </w:r>
          </w:p>
          <w:p w14:paraId="2DC7B453" w14:textId="44CB62CB" w:rsidR="00157BCB" w:rsidRPr="00157BCB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maksymalna bezpieczna strefa użytkowania </w:t>
            </w:r>
            <w:r w:rsid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urządzenia – nie dotyczy</w:t>
            </w:r>
          </w:p>
          <w:p w14:paraId="615D920B" w14:textId="77777777" w:rsidR="00157BCB" w:rsidRPr="00157BCB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7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maksymalna wysokość upadku – 0, 4 m</w:t>
            </w:r>
          </w:p>
          <w:p w14:paraId="57314CA5" w14:textId="77777777" w:rsidR="00157BCB" w:rsidRPr="00AC7843" w:rsidRDefault="00157BCB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1E8B6C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ławki wykonana z rur stalowych ocynkowanych i malowanych proszkowo w kolorze czarnym lub ciemnym grafitowym. Siedzisko i oparcie z desek z drewna malowanego specjalnymi środkami impregnacyjnymi, minimalizującymi powstawanie pęknięć wzdłużnych w drewnie. Elementy drewniane w kolorze tikowym, w całości szlifowane. </w:t>
            </w:r>
          </w:p>
          <w:p w14:paraId="68D766CE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Wszystkie spawy i łączenia gładkie i odpowiednio wyprofilowane.</w:t>
            </w:r>
          </w:p>
          <w:p w14:paraId="2A8FCC00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Urządzenie posadowione w gruncie na fundamencie betonowym, na prefabrykatach betonowych lub w inny sposób wskazany przez producenta.</w:t>
            </w:r>
          </w:p>
          <w:p w14:paraId="6991DA57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Montaż urządzenia zgodnie z dokumentacją techniczną wskazaną przez producenta. </w:t>
            </w:r>
          </w:p>
          <w:p w14:paraId="1B721A3E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Ławka nie jest traktowana jako urządzenie zabawowe na placu zabaw.</w:t>
            </w:r>
          </w:p>
          <w:p w14:paraId="494F4BDF" w14:textId="77777777" w:rsidR="00AC7843" w:rsidRPr="00157BCB" w:rsidRDefault="00AC7843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CF435B" w14:textId="065A8D91" w:rsidR="006E3593" w:rsidRPr="00AC7843" w:rsidRDefault="006E3593" w:rsidP="0015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AEF4" w14:textId="08FEFDAD" w:rsidR="00761903" w:rsidRPr="00CA7379" w:rsidRDefault="00157BCB" w:rsidP="00751E6A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fldChar w:fldCharType="begin"/>
            </w:r>
            <w:r>
              <w:instrText xml:space="preserve"> INCLUDEPICTURE "https://www.atut-placezabaw.pl/gallery/-awka-z-oparciem-na-podstawie-metalowej.jpg"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"https://www.atut-placezabaw.pl/gallery/-awka-z-oparciem-na-podstawie-metalowej.jpg"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"https://www.atut-placezabaw.pl/gallery/-awka-z-oparciem-na-podstawie-metalowej.jpg" \* MERGEFORMATINET </w:instrText>
            </w:r>
            <w:r w:rsidR="00000000">
              <w:fldChar w:fldCharType="separate"/>
            </w:r>
            <w:r w:rsidR="00545069">
              <w:pict w14:anchorId="7753D3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09.5pt">
                  <v:imagedata r:id="rId7" r:href="rId8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CFFB" w14:textId="68F657F6" w:rsidR="00761903" w:rsidRPr="00CA7379" w:rsidRDefault="00157BCB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54506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CE70" w14:textId="77777777" w:rsidR="00761903" w:rsidRPr="00CA7379" w:rsidRDefault="00761903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7B12" w14:textId="77777777" w:rsidR="00761903" w:rsidRPr="002F2C62" w:rsidRDefault="00761903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051" w14:textId="77777777" w:rsidR="00761903" w:rsidRPr="002F2C62" w:rsidRDefault="00761903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97FE7" w:rsidRPr="002F2C62" w14:paraId="11BF197A" w14:textId="77777777" w:rsidTr="00545069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964C" w14:textId="3C8418E2" w:rsidR="00AC7843" w:rsidRDefault="00AC7843" w:rsidP="00AC7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1CF2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8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 na śmieci drewniany</w:t>
            </w:r>
          </w:p>
          <w:p w14:paraId="32F860E8" w14:textId="77777777" w:rsidR="00AC7843" w:rsidRPr="00AC7843" w:rsidRDefault="00AC7843" w:rsidP="00AC78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 składa się z obudowy drewnianej, wkładu oraz stelażu stalowego.</w:t>
            </w:r>
          </w:p>
          <w:p w14:paraId="0957C088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Wymiary kosza:</w:t>
            </w:r>
          </w:p>
          <w:p w14:paraId="0681E0B9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wysokość – ok. 0,8 m, </w:t>
            </w:r>
          </w:p>
          <w:p w14:paraId="3F96DF57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długość – ok. 0,45 m,</w:t>
            </w:r>
          </w:p>
          <w:p w14:paraId="1A02E70C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szerokość – ok. 0,45 m,</w:t>
            </w:r>
          </w:p>
          <w:p w14:paraId="7C66740C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maksymalna bezpieczna strefa użytkowania urządzenia – nie dotyczy</w:t>
            </w:r>
          </w:p>
          <w:p w14:paraId="78903BF0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maksymalna wysokość upadku – nie dotyczy</w:t>
            </w:r>
          </w:p>
          <w:p w14:paraId="505853CF" w14:textId="77777777" w:rsidR="00AC7843" w:rsidRPr="00AC7843" w:rsidRDefault="00AC7843" w:rsidP="00AC78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6793FC25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3D1060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kosza wykonana z stelaża stalowego ocynkowanego i malowanego proszkowo kolorze czarnym lub ciemnym grafitowym. </w:t>
            </w:r>
          </w:p>
          <w:p w14:paraId="48AA1328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Wkład wykonany ze stali ocynkowanej ogniowo. Obudowa z desek z drewna malowanego specjalnymi środkami impregnacyjnymi, minimalizującymi powstawanie pęknięć wzdłużnych w drewnie. Elementy drewniane w kolorze tikowym, w całości szlifowane. </w:t>
            </w:r>
          </w:p>
          <w:p w14:paraId="3FADCF08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Wszystkie spawy i łączenia gładkie i odpowiednio wyprofilowane.</w:t>
            </w:r>
          </w:p>
          <w:p w14:paraId="09EC3628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Urządzenie posadowione w gruncie w na fundamencie betonowym poprzez bezpośrednie umieszczenie w fundamencie metalowego słupka nośnego lub w inny sposób wskazany przez producenta.</w:t>
            </w:r>
          </w:p>
          <w:p w14:paraId="45E6649D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Montaż urządzenia zgodnie z dokumentacją techniczną wskazaną przez producenta. </w:t>
            </w:r>
          </w:p>
          <w:p w14:paraId="7ED4A4AD" w14:textId="77777777" w:rsid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Kosz na śmieci nie jest traktowany jako urządzenie zabawowe na placu zabaw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D3BA38A" w14:textId="77777777" w:rsid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1DC4AA" w14:textId="25337815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8C8B" w14:textId="32143734" w:rsidR="00AC7843" w:rsidRDefault="00AC7843" w:rsidP="00751E6A">
            <w:pPr>
              <w:spacing w:after="0" w:line="240" w:lineRule="auto"/>
            </w:pPr>
            <w:r>
              <w:fldChar w:fldCharType="begin"/>
            </w:r>
            <w:r>
              <w:instrText xml:space="preserve"> INCLUDEPICTURE "https://www.atut-placezabaw.pl/gallery/kosz-na--mieci-drewniany.jpg"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"https://www.atut-placezabaw.pl/gallery/kosz-na--mieci-drewniany.jpg"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"https://www.atut-placezabaw.pl/gallery/kosz-na--mieci-drewniany.jpg" \* MERGEFORMATINET </w:instrText>
            </w:r>
            <w:r w:rsidR="00000000">
              <w:fldChar w:fldCharType="separate"/>
            </w:r>
            <w:r w:rsidR="00545069">
              <w:pict w14:anchorId="67A90459">
                <v:shape id="_x0000_i1026" type="#_x0000_t75" style="width:142.5pt;height:113.25pt">
                  <v:imagedata r:id="rId9" r:href="rId10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81B8" w14:textId="1BDA4213" w:rsidR="00AC7843" w:rsidRDefault="00AC7843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54506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45CA" w14:textId="77777777" w:rsidR="00AC7843" w:rsidRPr="00CA7379" w:rsidRDefault="00AC7843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16F8" w14:textId="77777777" w:rsidR="00AC7843" w:rsidRPr="002F2C62" w:rsidRDefault="00AC7843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17F5" w14:textId="77777777" w:rsidR="00AC7843" w:rsidRPr="002F2C62" w:rsidRDefault="00AC7843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97FE7" w:rsidRPr="002F2C62" w14:paraId="2756B081" w14:textId="77777777" w:rsidTr="00545069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31BF" w14:textId="6E062412" w:rsidR="00AC7843" w:rsidRDefault="00AC7843" w:rsidP="00AC7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8525" w14:textId="0E8CEB79" w:rsidR="00AC7843" w:rsidRPr="00AC7843" w:rsidRDefault="00AC7843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Stojak na rowery (4 stanowiska)  </w:t>
            </w:r>
          </w:p>
          <w:p w14:paraId="01EBB097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Stojak wykonany ze stali w kolorze szarym.</w:t>
            </w:r>
          </w:p>
          <w:p w14:paraId="49E243A8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4A63B9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Wymiary stojaka:</w:t>
            </w:r>
          </w:p>
          <w:p w14:paraId="28E0529A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wysokość – ok. 0,29 m, </w:t>
            </w:r>
          </w:p>
          <w:p w14:paraId="40CD9FBC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długość – ok. 1,80 m,</w:t>
            </w:r>
          </w:p>
          <w:p w14:paraId="2B75B535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szerokość – ok. 0,40 m,</w:t>
            </w:r>
          </w:p>
          <w:p w14:paraId="5DB577C9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głębokość posadowienia w gruncie – ok. 0,40 m </w:t>
            </w:r>
          </w:p>
          <w:p w14:paraId="15C14971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 maksymalna bezpieczna strefa użytkowania urządzenia – nie dotyczy</w:t>
            </w:r>
          </w:p>
          <w:p w14:paraId="332B2B59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maksymalna wysokość upadku – nie dotyczy</w:t>
            </w:r>
          </w:p>
          <w:p w14:paraId="1A2AD11F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A5594A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stojaka wykonana ze stali cynkowanej ogniowo. Urządzenie posadowione w gruncie na fundamencie betonowym, na prefabrykatach betonowych lub w inny sposób wskazany przez producenta. </w:t>
            </w:r>
          </w:p>
          <w:p w14:paraId="1D5F7395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Wszystkie spawy i łączenia gładkie i odpowiednio wyprofilowane.</w:t>
            </w:r>
          </w:p>
          <w:p w14:paraId="71E1CCCE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Montaż urządzenia zgodnie z dokumentacją techniczną wskazaną przez producenta. </w:t>
            </w:r>
          </w:p>
          <w:p w14:paraId="7E7AE515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84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Stojak nie jest traktowany jako urządzenie zabawowe na placu zabaw.</w:t>
            </w:r>
          </w:p>
          <w:p w14:paraId="4BB34659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B91DC4" w14:textId="77777777" w:rsidR="00AC7843" w:rsidRPr="00AC7843" w:rsidRDefault="00AC7843" w:rsidP="00AC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B694" w14:textId="5E430223" w:rsidR="00AC7843" w:rsidRDefault="00AC7843" w:rsidP="00751E6A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4BB5E18A" wp14:editId="63FDBAB3">
                  <wp:extent cx="1771227" cy="996315"/>
                  <wp:effectExtent l="0" t="0" r="635" b="0"/>
                  <wp:docPr id="1" name="Obraz 1" descr="Stojak rowerowy 4 stanowiskowy | Sklep Expodrew 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jak rowerowy 4 stanowiskowy | Sklep Expodrew 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45" cy="100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2575" w14:textId="09538DFF" w:rsidR="00AC7843" w:rsidRDefault="00545069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BD3E" w14:textId="77777777" w:rsidR="00AC7843" w:rsidRPr="00CA7379" w:rsidRDefault="00AC7843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AECC" w14:textId="77777777" w:rsidR="00AC7843" w:rsidRPr="002F2C62" w:rsidRDefault="00AC7843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6F3A" w14:textId="77777777" w:rsidR="00AC7843" w:rsidRPr="002F2C62" w:rsidRDefault="00AC7843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97FE7" w:rsidRPr="002F2C62" w14:paraId="6E088A26" w14:textId="77777777" w:rsidTr="00545069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407C" w14:textId="1D67B970" w:rsidR="009805C1" w:rsidRDefault="009805C1" w:rsidP="00AC7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4.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2C49" w14:textId="77777777" w:rsidR="009805C1" w:rsidRDefault="00D97FE7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Tablica informacyjna konstrukcja drewniana z zadaszeniem do prezentacji jednostronnej i dwustronnej.</w:t>
            </w:r>
          </w:p>
          <w:p w14:paraId="65508563" w14:textId="77777777" w:rsidR="00D97FE7" w:rsidRDefault="00D97FE7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Stelaż z zadaszeniem wykonanym z desek.</w:t>
            </w:r>
          </w:p>
          <w:p w14:paraId="6F5C1581" w14:textId="77777777" w:rsidR="00D97FE7" w:rsidRDefault="00D97FE7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Drewno impregnowane.</w:t>
            </w:r>
          </w:p>
          <w:p w14:paraId="5F6C42FC" w14:textId="77777777" w:rsidR="00D97FE7" w:rsidRDefault="00D97FE7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Kotwy stalowe.</w:t>
            </w:r>
          </w:p>
          <w:p w14:paraId="455B8EBE" w14:textId="55767840" w:rsidR="00D97FE7" w:rsidRPr="00AC7843" w:rsidRDefault="00D97FE7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Słupy kwadrat 9x9 cm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E39E" w14:textId="7E90AC60" w:rsidR="009805C1" w:rsidRDefault="00D97FE7" w:rsidP="00751E6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1F2391" wp14:editId="5753034E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227330</wp:posOffset>
                  </wp:positionV>
                  <wp:extent cx="1115695" cy="892175"/>
                  <wp:effectExtent l="0" t="0" r="8255" b="3175"/>
                  <wp:wrapSquare wrapText="bothSides"/>
                  <wp:docPr id="8680508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0884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0103" w14:textId="1346E4B3" w:rsidR="009805C1" w:rsidRDefault="00D97FE7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54506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970D" w14:textId="77777777" w:rsidR="009805C1" w:rsidRPr="00CA7379" w:rsidRDefault="009805C1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81BA" w14:textId="77777777" w:rsidR="009805C1" w:rsidRPr="002F2C62" w:rsidRDefault="009805C1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724C" w14:textId="77777777" w:rsidR="009805C1" w:rsidRPr="002F2C62" w:rsidRDefault="009805C1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97FE7" w:rsidRPr="002F2C62" w14:paraId="091660CC" w14:textId="77777777" w:rsidTr="00545069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98FE" w14:textId="506080DD" w:rsidR="00D97FE7" w:rsidRDefault="00D97FE7" w:rsidP="00AC7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5.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FE4A" w14:textId="77777777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A94D5C" w14:textId="65162674" w:rsidR="00820989" w:rsidRDefault="00D97FE7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Meble ogrodowe</w:t>
            </w:r>
            <w:r w:rsidR="008209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drewniane komplet:</w:t>
            </w:r>
          </w:p>
          <w:p w14:paraId="487CC7B9" w14:textId="6E8B5E17" w:rsidR="00D97FE7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ławki z oparciem oraz stół</w:t>
            </w:r>
            <w:r w:rsidR="00D97F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47B70E1A" w14:textId="4F30D46E" w:rsidR="00D97FE7" w:rsidRDefault="00D97FE7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Stół o wym. 1</w:t>
            </w:r>
            <w:r w:rsidR="008209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 cm</w:t>
            </w:r>
            <w:r w:rsidR="008209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x 100 cm</w:t>
            </w:r>
          </w:p>
          <w:p w14:paraId="0A438D25" w14:textId="36B8EEB9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Wys. stołu 75 cm</w:t>
            </w:r>
          </w:p>
          <w:p w14:paraId="0BC3EE5C" w14:textId="664DECD3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Ławka 170 cm x 40 cm</w:t>
            </w:r>
          </w:p>
          <w:p w14:paraId="0F7FE581" w14:textId="77777777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Wys. siedziska 40 cm</w:t>
            </w:r>
          </w:p>
          <w:p w14:paraId="2831FADB" w14:textId="195B38CC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Blaty i oparcia wykonane z desek o gr. 5 cm</w:t>
            </w:r>
          </w:p>
          <w:p w14:paraId="0A3D458C" w14:textId="56BA4700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Kolor jasne drewno</w:t>
            </w:r>
          </w:p>
          <w:p w14:paraId="71050364" w14:textId="43114420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Miejsce dla 6 osób</w:t>
            </w:r>
          </w:p>
          <w:p w14:paraId="289439CB" w14:textId="3F53DE31" w:rsidR="00820989" w:rsidRDefault="00820989" w:rsidP="00AC78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DB6A" w14:textId="2DE65635" w:rsidR="00D97FE7" w:rsidRDefault="00820989" w:rsidP="00751E6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85F42F" wp14:editId="70798A43">
                  <wp:extent cx="1285875" cy="960533"/>
                  <wp:effectExtent l="0" t="0" r="0" b="0"/>
                  <wp:docPr id="15270121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01212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57" cy="96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53F7" w14:textId="18B8CAAB" w:rsidR="00D97FE7" w:rsidRDefault="00820989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54506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F821" w14:textId="77777777" w:rsidR="00D97FE7" w:rsidRPr="00CA7379" w:rsidRDefault="00D97FE7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FC2F" w14:textId="77777777" w:rsidR="00D97FE7" w:rsidRPr="002F2C62" w:rsidRDefault="00D97FE7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43A9" w14:textId="77777777" w:rsidR="00D97FE7" w:rsidRPr="002F2C62" w:rsidRDefault="00D97FE7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45069" w:rsidRPr="002F2C62" w14:paraId="14B9B376" w14:textId="77777777" w:rsidTr="00545069">
        <w:trPr>
          <w:trHeight w:val="39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41FC" w14:textId="2FBDD425" w:rsidR="00545069" w:rsidRPr="00545069" w:rsidRDefault="00545069" w:rsidP="0054506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5069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RAZEM: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32F8" w14:textId="77777777" w:rsidR="00545069" w:rsidRPr="00CA7379" w:rsidRDefault="00545069" w:rsidP="00751E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2671" w14:textId="77777777" w:rsidR="00545069" w:rsidRPr="002F2C62" w:rsidRDefault="00545069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886E" w14:textId="77777777" w:rsidR="00545069" w:rsidRPr="002F2C62" w:rsidRDefault="00545069" w:rsidP="00751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760DF1C" w14:textId="5ADD594C" w:rsidR="002F2C62" w:rsidRPr="002F2C62" w:rsidRDefault="002F2C62" w:rsidP="002F2C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2C62" w:rsidRPr="002F2C62" w:rsidSect="000A77DE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68E2" w14:textId="77777777" w:rsidR="00A1702D" w:rsidRDefault="00A1702D" w:rsidP="002F2C62">
      <w:pPr>
        <w:spacing w:after="0" w:line="240" w:lineRule="auto"/>
      </w:pPr>
      <w:r>
        <w:separator/>
      </w:r>
    </w:p>
  </w:endnote>
  <w:endnote w:type="continuationSeparator" w:id="0">
    <w:p w14:paraId="5176A980" w14:textId="77777777" w:rsidR="00A1702D" w:rsidRDefault="00A1702D" w:rsidP="002F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6A4A" w14:textId="77777777" w:rsidR="00A1702D" w:rsidRDefault="00A1702D" w:rsidP="002F2C62">
      <w:pPr>
        <w:spacing w:after="0" w:line="240" w:lineRule="auto"/>
      </w:pPr>
      <w:r>
        <w:separator/>
      </w:r>
    </w:p>
  </w:footnote>
  <w:footnote w:type="continuationSeparator" w:id="0">
    <w:p w14:paraId="67E70465" w14:textId="77777777" w:rsidR="00A1702D" w:rsidRDefault="00A1702D" w:rsidP="002F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96F8" w14:textId="49C2B801" w:rsidR="002F2C62" w:rsidRPr="002F2C62" w:rsidRDefault="00761903" w:rsidP="0021792C">
    <w:pPr>
      <w:pStyle w:val="Nagwek"/>
      <w:tabs>
        <w:tab w:val="left" w:pos="15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IR.</w:t>
    </w:r>
    <w:r w:rsidR="00545069">
      <w:rPr>
        <w:rFonts w:ascii="Times New Roman" w:hAnsi="Times New Roman" w:cs="Times New Roman"/>
      </w:rPr>
      <w:t>271.5.7.2024</w:t>
    </w:r>
    <w:r w:rsidR="0021792C">
      <w:rPr>
        <w:rFonts w:ascii="Times New Roman" w:hAnsi="Times New Roman" w:cs="Times New Roman"/>
      </w:rPr>
      <w:tab/>
    </w:r>
    <w:r w:rsidR="002F2C62" w:rsidRPr="002F2C62">
      <w:rPr>
        <w:rFonts w:ascii="Times New Roman" w:hAnsi="Times New Roman" w:cs="Times New Roman"/>
      </w:rPr>
      <w:tab/>
    </w:r>
    <w:r w:rsidR="002F2C62" w:rsidRPr="002F2C62">
      <w:rPr>
        <w:rFonts w:ascii="Times New Roman" w:hAnsi="Times New Roman" w:cs="Times New Roman"/>
      </w:rPr>
      <w:tab/>
    </w:r>
    <w:r w:rsidR="002F2C62" w:rsidRPr="002F2C62">
      <w:rPr>
        <w:rFonts w:ascii="Times New Roman" w:hAnsi="Times New Roman" w:cs="Times New Roman"/>
      </w:rPr>
      <w:tab/>
    </w:r>
    <w:r w:rsidR="002F2C62" w:rsidRPr="002F2C62">
      <w:rPr>
        <w:rFonts w:ascii="Times New Roman" w:hAnsi="Times New Roman" w:cs="Times New Roman"/>
      </w:rPr>
      <w:tab/>
    </w:r>
    <w:r w:rsidR="002F2C62" w:rsidRPr="002F2C62">
      <w:rPr>
        <w:rFonts w:ascii="Times New Roman" w:hAnsi="Times New Roman" w:cs="Times New Roman"/>
      </w:rPr>
      <w:tab/>
      <w:t>Załącznik do SWZ</w:t>
    </w:r>
    <w:r w:rsidR="00545069">
      <w:rPr>
        <w:rFonts w:ascii="Times New Roman" w:hAnsi="Times New Roman" w:cs="Times New Roman"/>
      </w:rPr>
      <w:t xml:space="preserve">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7107"/>
    <w:multiLevelType w:val="multilevel"/>
    <w:tmpl w:val="F63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B7A9D"/>
    <w:multiLevelType w:val="multilevel"/>
    <w:tmpl w:val="4CA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33E38"/>
    <w:multiLevelType w:val="multilevel"/>
    <w:tmpl w:val="3DB2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E057F"/>
    <w:multiLevelType w:val="hybridMultilevel"/>
    <w:tmpl w:val="28BAF098"/>
    <w:lvl w:ilvl="0" w:tplc="C026FB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B403A"/>
    <w:multiLevelType w:val="multilevel"/>
    <w:tmpl w:val="6E3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399904">
    <w:abstractNumId w:val="0"/>
  </w:num>
  <w:num w:numId="2" w16cid:durableId="215970731">
    <w:abstractNumId w:val="1"/>
  </w:num>
  <w:num w:numId="3" w16cid:durableId="1989089149">
    <w:abstractNumId w:val="2"/>
  </w:num>
  <w:num w:numId="4" w16cid:durableId="2098865461">
    <w:abstractNumId w:val="4"/>
  </w:num>
  <w:num w:numId="5" w16cid:durableId="197382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6D"/>
    <w:rsid w:val="00040F49"/>
    <w:rsid w:val="00047CB0"/>
    <w:rsid w:val="00060E1F"/>
    <w:rsid w:val="000A77DE"/>
    <w:rsid w:val="000B2F33"/>
    <w:rsid w:val="000D1108"/>
    <w:rsid w:val="000D73F7"/>
    <w:rsid w:val="00117487"/>
    <w:rsid w:val="00157BCB"/>
    <w:rsid w:val="00174D70"/>
    <w:rsid w:val="001B2116"/>
    <w:rsid w:val="001C1AD4"/>
    <w:rsid w:val="001F0D9F"/>
    <w:rsid w:val="001F164C"/>
    <w:rsid w:val="0020181A"/>
    <w:rsid w:val="00211F56"/>
    <w:rsid w:val="0021792C"/>
    <w:rsid w:val="002673D9"/>
    <w:rsid w:val="00285BA4"/>
    <w:rsid w:val="002A32DA"/>
    <w:rsid w:val="002C3ADB"/>
    <w:rsid w:val="002F2C62"/>
    <w:rsid w:val="00305A18"/>
    <w:rsid w:val="003574ED"/>
    <w:rsid w:val="00392ED1"/>
    <w:rsid w:val="003A3BCB"/>
    <w:rsid w:val="003C2DF7"/>
    <w:rsid w:val="003E480D"/>
    <w:rsid w:val="003E52B4"/>
    <w:rsid w:val="003E7222"/>
    <w:rsid w:val="00415686"/>
    <w:rsid w:val="00440C41"/>
    <w:rsid w:val="00465625"/>
    <w:rsid w:val="00484AAA"/>
    <w:rsid w:val="004C0B6D"/>
    <w:rsid w:val="004F0EF3"/>
    <w:rsid w:val="005125F5"/>
    <w:rsid w:val="00520C35"/>
    <w:rsid w:val="005248F9"/>
    <w:rsid w:val="005326A8"/>
    <w:rsid w:val="00545069"/>
    <w:rsid w:val="005A55F5"/>
    <w:rsid w:val="005F31B5"/>
    <w:rsid w:val="005F3E8A"/>
    <w:rsid w:val="005F614E"/>
    <w:rsid w:val="00602162"/>
    <w:rsid w:val="0063722B"/>
    <w:rsid w:val="00642C87"/>
    <w:rsid w:val="0064489F"/>
    <w:rsid w:val="006E3593"/>
    <w:rsid w:val="006F399C"/>
    <w:rsid w:val="007513C2"/>
    <w:rsid w:val="00751E6A"/>
    <w:rsid w:val="007526B1"/>
    <w:rsid w:val="007568EF"/>
    <w:rsid w:val="00761903"/>
    <w:rsid w:val="00763F68"/>
    <w:rsid w:val="00781E65"/>
    <w:rsid w:val="007C128D"/>
    <w:rsid w:val="007D02E1"/>
    <w:rsid w:val="007E0246"/>
    <w:rsid w:val="007F4A2A"/>
    <w:rsid w:val="00820989"/>
    <w:rsid w:val="00846030"/>
    <w:rsid w:val="008A2FF2"/>
    <w:rsid w:val="0092141B"/>
    <w:rsid w:val="009539F1"/>
    <w:rsid w:val="009805C1"/>
    <w:rsid w:val="009A2F31"/>
    <w:rsid w:val="009B43E9"/>
    <w:rsid w:val="00A07E30"/>
    <w:rsid w:val="00A1702D"/>
    <w:rsid w:val="00A219D3"/>
    <w:rsid w:val="00A3572F"/>
    <w:rsid w:val="00A50737"/>
    <w:rsid w:val="00A66F33"/>
    <w:rsid w:val="00AB1A61"/>
    <w:rsid w:val="00AC7843"/>
    <w:rsid w:val="00AE093C"/>
    <w:rsid w:val="00AE6A33"/>
    <w:rsid w:val="00B03EA2"/>
    <w:rsid w:val="00B2748B"/>
    <w:rsid w:val="00B45884"/>
    <w:rsid w:val="00B62D9C"/>
    <w:rsid w:val="00B65E9D"/>
    <w:rsid w:val="00B90CE9"/>
    <w:rsid w:val="00B90FC9"/>
    <w:rsid w:val="00BB4216"/>
    <w:rsid w:val="00BC0DD7"/>
    <w:rsid w:val="00BD131D"/>
    <w:rsid w:val="00BE453E"/>
    <w:rsid w:val="00BE4A13"/>
    <w:rsid w:val="00C4754D"/>
    <w:rsid w:val="00C76F52"/>
    <w:rsid w:val="00CA6B14"/>
    <w:rsid w:val="00CA7379"/>
    <w:rsid w:val="00CC53DE"/>
    <w:rsid w:val="00CD79F7"/>
    <w:rsid w:val="00D12BF5"/>
    <w:rsid w:val="00D5488B"/>
    <w:rsid w:val="00D8473A"/>
    <w:rsid w:val="00D97FE7"/>
    <w:rsid w:val="00DA01A4"/>
    <w:rsid w:val="00DC7420"/>
    <w:rsid w:val="00DD0ABD"/>
    <w:rsid w:val="00E23F19"/>
    <w:rsid w:val="00E72A3A"/>
    <w:rsid w:val="00E76240"/>
    <w:rsid w:val="00EE639B"/>
    <w:rsid w:val="00EF558F"/>
    <w:rsid w:val="00F00ABE"/>
    <w:rsid w:val="00F00FD5"/>
    <w:rsid w:val="00F31B03"/>
    <w:rsid w:val="00F365A7"/>
    <w:rsid w:val="00F376E9"/>
    <w:rsid w:val="00F52A51"/>
    <w:rsid w:val="00F6266C"/>
    <w:rsid w:val="00FB04E6"/>
    <w:rsid w:val="00FE34BC"/>
    <w:rsid w:val="00FF421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6F72"/>
  <w15:chartTrackingRefBased/>
  <w15:docId w15:val="{46EE1E95-9CB2-4199-8771-3B306B7E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B03"/>
  </w:style>
  <w:style w:type="paragraph" w:styleId="Nagwek2">
    <w:name w:val="heading 2"/>
    <w:basedOn w:val="Normalny"/>
    <w:link w:val="Nagwek2Znak"/>
    <w:uiPriority w:val="9"/>
    <w:qFormat/>
    <w:rsid w:val="002C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0B6D"/>
    <w:pPr>
      <w:autoSpaceDE w:val="0"/>
      <w:autoSpaceDN w:val="0"/>
      <w:adjustRightInd w:val="0"/>
      <w:spacing w:after="0" w:line="240" w:lineRule="auto"/>
      <w:ind w:left="-204"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62"/>
  </w:style>
  <w:style w:type="paragraph" w:styleId="Stopka">
    <w:name w:val="footer"/>
    <w:basedOn w:val="Normalny"/>
    <w:link w:val="StopkaZnak"/>
    <w:uiPriority w:val="99"/>
    <w:unhideWhenUsed/>
    <w:rsid w:val="002F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62"/>
  </w:style>
  <w:style w:type="character" w:customStyle="1" w:styleId="Nagwek2Znak">
    <w:name w:val="Nagłówek 2 Znak"/>
    <w:basedOn w:val="Domylnaczcionkaakapitu"/>
    <w:link w:val="Nagwek2"/>
    <w:uiPriority w:val="9"/>
    <w:rsid w:val="002C3AD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C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A2F31"/>
    <w:rPr>
      <w:b/>
      <w:bCs/>
    </w:rPr>
  </w:style>
  <w:style w:type="paragraph" w:customStyle="1" w:styleId="usptext">
    <w:name w:val="usp_text"/>
    <w:basedOn w:val="Normalny"/>
    <w:rsid w:val="009A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tut-placezabaw.pl/gallery/-awka-z-oparciem-na-podstawie-metalowej.jp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s://www.atut-placezabaw.pl/gallery/kosz-na--mieci-drewniany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2</cp:revision>
  <cp:lastPrinted>2024-02-21T08:07:00Z</cp:lastPrinted>
  <dcterms:created xsi:type="dcterms:W3CDTF">2024-08-06T13:42:00Z</dcterms:created>
  <dcterms:modified xsi:type="dcterms:W3CDTF">2024-08-06T13:42:00Z</dcterms:modified>
</cp:coreProperties>
</file>