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6004" w14:textId="62C1F653" w:rsidR="00E11448" w:rsidRPr="00E11448" w:rsidRDefault="00E11448" w:rsidP="00E11448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</w:pPr>
      <w:r w:rsidRPr="00E11448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Informacja w sprawie bezpłatnego transportu na wybory</w:t>
      </w:r>
    </w:p>
    <w:p w14:paraId="554677AE" w14:textId="4F82681F" w:rsidR="00E11448" w:rsidRDefault="00E11448" w:rsidP="00712B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642E57" w14:textId="77777777" w:rsidR="00E11448" w:rsidRDefault="00E11448" w:rsidP="00712B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4A0F91" w14:textId="686D976D" w:rsidR="00E11448" w:rsidRDefault="00E11448" w:rsidP="00712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12B3F" w:rsidRPr="00E11448">
        <w:rPr>
          <w:rFonts w:ascii="Times New Roman" w:hAnsi="Times New Roman" w:cs="Times New Roman"/>
          <w:sz w:val="24"/>
          <w:szCs w:val="24"/>
        </w:rPr>
        <w:t>Uprzejmie informuj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12B3F" w:rsidRPr="00E11448">
        <w:rPr>
          <w:rFonts w:ascii="Times New Roman" w:hAnsi="Times New Roman" w:cs="Times New Roman"/>
          <w:sz w:val="24"/>
          <w:szCs w:val="24"/>
        </w:rPr>
        <w:t xml:space="preserve">, że na podstawie art. 37f §1 ust. 1 Kodeksu wyborczego w dniu </w:t>
      </w:r>
      <w:r w:rsidR="00712B3F" w:rsidRPr="00E11448">
        <w:rPr>
          <w:rFonts w:ascii="Times New Roman" w:hAnsi="Times New Roman" w:cs="Times New Roman"/>
          <w:sz w:val="24"/>
          <w:szCs w:val="24"/>
        </w:rPr>
        <w:br/>
        <w:t xml:space="preserve">15 października 2023 r. uruchomiony zostanie bezpłatny transport do </w:t>
      </w:r>
      <w:r w:rsidRPr="00E11448">
        <w:rPr>
          <w:rFonts w:ascii="Times New Roman" w:hAnsi="Times New Roman" w:cs="Times New Roman"/>
          <w:sz w:val="24"/>
          <w:szCs w:val="24"/>
        </w:rPr>
        <w:t>lokali wyborczych</w:t>
      </w:r>
      <w:r w:rsidR="00D73DD2">
        <w:rPr>
          <w:rFonts w:ascii="Times New Roman" w:hAnsi="Times New Roman" w:cs="Times New Roman"/>
          <w:sz w:val="24"/>
          <w:szCs w:val="24"/>
        </w:rPr>
        <w:t xml:space="preserve"> zlokalizowanych na terenie Gminy Brzozie. </w:t>
      </w:r>
    </w:p>
    <w:p w14:paraId="467F395F" w14:textId="5A93ACB3" w:rsidR="00D939E2" w:rsidRDefault="00E11448" w:rsidP="00712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712B3F" w:rsidRPr="00E11448">
        <w:rPr>
          <w:rFonts w:ascii="Times New Roman" w:hAnsi="Times New Roman" w:cs="Times New Roman"/>
          <w:sz w:val="24"/>
          <w:szCs w:val="24"/>
        </w:rPr>
        <w:t>odzin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12B3F" w:rsidRPr="00E11448">
        <w:rPr>
          <w:rFonts w:ascii="Times New Roman" w:hAnsi="Times New Roman" w:cs="Times New Roman"/>
          <w:sz w:val="24"/>
          <w:szCs w:val="24"/>
        </w:rPr>
        <w:t xml:space="preserve"> odjazdów oraz przystank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B3F" w:rsidRPr="00E11448">
        <w:rPr>
          <w:rFonts w:ascii="Times New Roman" w:hAnsi="Times New Roman" w:cs="Times New Roman"/>
          <w:sz w:val="24"/>
          <w:szCs w:val="24"/>
        </w:rPr>
        <w:t>, na których zatrzyma się autobus</w:t>
      </w:r>
      <w:r>
        <w:rPr>
          <w:rFonts w:ascii="Times New Roman" w:hAnsi="Times New Roman" w:cs="Times New Roman"/>
          <w:sz w:val="24"/>
          <w:szCs w:val="24"/>
        </w:rPr>
        <w:t xml:space="preserve"> znajdują się </w:t>
      </w:r>
      <w:r>
        <w:rPr>
          <w:rFonts w:ascii="Times New Roman" w:hAnsi="Times New Roman" w:cs="Times New Roman"/>
          <w:sz w:val="24"/>
          <w:szCs w:val="24"/>
        </w:rPr>
        <w:br/>
        <w:t>w załączonym rozkładzie jazdy.</w:t>
      </w:r>
      <w:r w:rsidR="00712B3F" w:rsidRPr="00E11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27B9" w14:textId="734AC011" w:rsidR="00D73DD2" w:rsidRDefault="00D73DD2" w:rsidP="00712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Wyborca w celu skorzystania z transportu winien udać się na przystanek komunikacyjny określony w rozkładzie jazdy, z którego zostanie dowieziony do lokalu wyborczego, a następnie będzie mógł skorzystać z transportu powrotnego.</w:t>
      </w:r>
    </w:p>
    <w:p w14:paraId="30DDBAE2" w14:textId="77777777" w:rsidR="00D73DD2" w:rsidRDefault="00D73DD2" w:rsidP="00712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A8D1C" w14:textId="48E3ADB4" w:rsidR="00D73DD2" w:rsidRPr="00D73DD2" w:rsidRDefault="00D73DD2" w:rsidP="00712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>Pełnomocnik ds. wyborów</w:t>
      </w:r>
    </w:p>
    <w:p w14:paraId="55AE3075" w14:textId="52B6C656" w:rsidR="00D73DD2" w:rsidRPr="00D73DD2" w:rsidRDefault="00D73DD2" w:rsidP="00712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</w:r>
      <w:r w:rsidRPr="00D73DD2">
        <w:rPr>
          <w:rFonts w:ascii="Times New Roman" w:hAnsi="Times New Roman" w:cs="Times New Roman"/>
          <w:sz w:val="20"/>
          <w:szCs w:val="20"/>
        </w:rPr>
        <w:tab/>
        <w:t xml:space="preserve">   Grażyna Grzecznowska </w:t>
      </w:r>
    </w:p>
    <w:p w14:paraId="452B5F28" w14:textId="77777777" w:rsidR="00D73DD2" w:rsidRPr="00D73DD2" w:rsidRDefault="00D73DD2" w:rsidP="00712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3DD2" w:rsidRPr="00D7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44"/>
    <w:rsid w:val="00712B3F"/>
    <w:rsid w:val="008C55B0"/>
    <w:rsid w:val="00A3418C"/>
    <w:rsid w:val="00A46AA4"/>
    <w:rsid w:val="00CD46B4"/>
    <w:rsid w:val="00D73DD2"/>
    <w:rsid w:val="00D939E2"/>
    <w:rsid w:val="00D947E4"/>
    <w:rsid w:val="00E11448"/>
    <w:rsid w:val="00E57B0B"/>
    <w:rsid w:val="00E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389B"/>
  <w15:chartTrackingRefBased/>
  <w15:docId w15:val="{7AA1D4E5-C4C7-4C3B-BD54-5936C343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4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3</cp:revision>
  <cp:lastPrinted>2023-06-27T06:25:00Z</cp:lastPrinted>
  <dcterms:created xsi:type="dcterms:W3CDTF">2023-10-05T10:12:00Z</dcterms:created>
  <dcterms:modified xsi:type="dcterms:W3CDTF">2023-10-05T12:12:00Z</dcterms:modified>
</cp:coreProperties>
</file>